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0ED1740"/>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7A82CE28" w14:textId="46872DEB" w:rsidR="002473F5" w:rsidRDefault="002473F5" w:rsidP="00D74633">
      <w:pPr>
        <w:jc w:val="center"/>
        <w:rPr>
          <w:rFonts w:ascii="Rajdhani SemiBold" w:hAnsi="Rajdhani SemiBold" w:cs="Rajdhani SemiBold"/>
          <w:color w:val="005E6E"/>
          <w:sz w:val="56"/>
          <w:szCs w:val="56"/>
        </w:rPr>
      </w:pPr>
      <w:r w:rsidRPr="002473F5">
        <w:rPr>
          <w:rFonts w:ascii="Rajdhani SemiBold" w:hAnsi="Rajdhani SemiBold" w:cs="Rajdhani SemiBold"/>
          <w:color w:val="005E6E"/>
          <w:sz w:val="56"/>
          <w:szCs w:val="56"/>
        </w:rPr>
        <w:t xml:space="preserve">Enterprise </w:t>
      </w:r>
      <w:r w:rsidR="00D31689">
        <w:rPr>
          <w:rFonts w:ascii="Rajdhani SemiBold" w:hAnsi="Rajdhani SemiBold" w:cs="Rajdhani SemiBold"/>
          <w:color w:val="005E6E"/>
          <w:sz w:val="56"/>
          <w:szCs w:val="56"/>
        </w:rPr>
        <w:t>Solution</w:t>
      </w:r>
      <w:r w:rsidRPr="002473F5">
        <w:rPr>
          <w:rFonts w:ascii="Rajdhani SemiBold" w:hAnsi="Rajdhani SemiBold" w:cs="Rajdhani SemiBold"/>
          <w:color w:val="005E6E"/>
          <w:sz w:val="56"/>
          <w:szCs w:val="56"/>
        </w:rPr>
        <w:t xml:space="preserve"> Architecture [E</w:t>
      </w:r>
      <w:r w:rsidR="00D31689">
        <w:rPr>
          <w:rFonts w:ascii="Rajdhani SemiBold" w:hAnsi="Rajdhani SemiBold" w:cs="Rajdhani SemiBold"/>
          <w:color w:val="005E6E"/>
          <w:sz w:val="56"/>
          <w:szCs w:val="56"/>
        </w:rPr>
        <w:t>SF</w:t>
      </w:r>
      <w:r w:rsidRPr="002473F5">
        <w:rPr>
          <w:rFonts w:ascii="Rajdhani SemiBold" w:hAnsi="Rajdhani SemiBold" w:cs="Rajdhani SemiBold"/>
          <w:color w:val="005E6E"/>
          <w:sz w:val="56"/>
          <w:szCs w:val="56"/>
        </w:rPr>
        <w:t>A]</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77777777" w:rsidR="00D74633" w:rsidRDefault="00D74633" w:rsidP="696B3644">
      <w:pPr>
        <w:spacing w:line="480" w:lineRule="exact"/>
        <w:jc w:val="center"/>
        <w:rPr>
          <w:rFonts w:ascii="Rajdhani Medium" w:hAnsi="Rajdhani Medium" w:cs="Rajdhani Medium"/>
          <w:b/>
          <w:bCs/>
          <w:color w:val="91D8AE"/>
          <w:sz w:val="48"/>
          <w:szCs w:val="48"/>
        </w:rPr>
      </w:pPr>
    </w:p>
    <w:p w14:paraId="06CA371B" w14:textId="5AC9DC3D" w:rsidR="696B3644" w:rsidRDefault="696B3644" w:rsidP="696B3644">
      <w:pPr>
        <w:spacing w:line="480" w:lineRule="exact"/>
        <w:jc w:val="center"/>
        <w:rPr>
          <w:rFonts w:ascii="Rajdhani Medium" w:hAnsi="Rajdhani Medium" w:cs="Rajdhani Medium"/>
          <w:b/>
          <w:bCs/>
          <w:color w:val="91D8AE"/>
          <w:sz w:val="48"/>
          <w:szCs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4B94D5A5" w14:textId="77777777" w:rsidR="00ED1740" w:rsidRPr="00822595" w:rsidRDefault="00ED1740" w:rsidP="00D74633">
      <w:pPr>
        <w:spacing w:line="480" w:lineRule="exact"/>
        <w:jc w:val="center"/>
        <w:rPr>
          <w:rFonts w:ascii="Rajdhani Medium" w:hAnsi="Rajdhani Medium" w:cs="Rajdhani Medium"/>
          <w:b/>
          <w:color w:val="005E6E"/>
          <w:sz w:val="40"/>
        </w:rPr>
      </w:pPr>
    </w:p>
    <w:p w14:paraId="131D50BE" w14:textId="7D34823E" w:rsidR="00D74633" w:rsidRPr="00822595" w:rsidRDefault="00E07772" w:rsidP="696B3644">
      <w:pPr>
        <w:spacing w:line="480" w:lineRule="exact"/>
        <w:jc w:val="center"/>
        <w:rPr>
          <w:rFonts w:ascii="Rajdhani Medium" w:hAnsi="Rajdhani Medium" w:cs="Rajdhani Medium"/>
          <w:b/>
          <w:bCs/>
          <w:color w:val="005E6E"/>
          <w:sz w:val="48"/>
          <w:szCs w:val="48"/>
        </w:rPr>
      </w:pPr>
      <w:r>
        <w:rPr>
          <w:rFonts w:ascii="Rajdhani Medium" w:hAnsi="Rajdhani Medium" w:cs="Rajdhani Medium"/>
          <w:b/>
          <w:bCs/>
          <w:color w:val="005E6E"/>
          <w:sz w:val="48"/>
          <w:szCs w:val="48"/>
        </w:rPr>
        <w:t>Enterprise Systems Management</w:t>
      </w:r>
      <w:r w:rsidR="002473F5" w:rsidRPr="696B3644">
        <w:rPr>
          <w:rFonts w:ascii="Rajdhani Medium" w:hAnsi="Rajdhani Medium" w:cs="Rajdhani Medium"/>
          <w:b/>
          <w:bCs/>
          <w:color w:val="005E6E"/>
          <w:sz w:val="48"/>
          <w:szCs w:val="48"/>
        </w:rPr>
        <w:t xml:space="preserve"> </w:t>
      </w:r>
      <w:r w:rsidR="00771A27">
        <w:rPr>
          <w:rFonts w:ascii="Rajdhani Medium" w:hAnsi="Rajdhani Medium" w:cs="Rajdhani Medium"/>
          <w:b/>
          <w:bCs/>
          <w:color w:val="005E6E"/>
          <w:sz w:val="48"/>
          <w:szCs w:val="48"/>
        </w:rPr>
        <w:t>[ESM]</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071A1BD1" w14:textId="77777777" w:rsidR="00A66ED0" w:rsidRDefault="00A66ED0" w:rsidP="00D74633">
      <w:pPr>
        <w:rPr>
          <w:rFonts w:ascii="Roboto Condensed" w:hAnsi="Roboto Condensed" w:cs="Rajdhani SemiBold"/>
          <w:color w:val="920075"/>
          <w:sz w:val="52"/>
        </w:rPr>
      </w:pPr>
    </w:p>
    <w:p w14:paraId="0302487E" w14:textId="52121E63" w:rsidR="00A315A8" w:rsidRPr="00A315A8" w:rsidRDefault="002473F5" w:rsidP="003C2F11">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0C5144">
        <w:rPr>
          <w:rFonts w:ascii="Rajdhani SemiBold" w:hAnsi="Rajdhani SemiBold" w:cs="Rajdhani SemiBold"/>
          <w:color w:val="920075"/>
          <w:sz w:val="32"/>
          <w:szCs w:val="32"/>
        </w:rPr>
        <w:t>April</w:t>
      </w:r>
      <w:r>
        <w:rPr>
          <w:rFonts w:ascii="Rajdhani SemiBold" w:hAnsi="Rajdhani SemiBold" w:cs="Rajdhani SemiBold"/>
          <w:color w:val="920075"/>
          <w:sz w:val="32"/>
          <w:szCs w:val="32"/>
        </w:rPr>
        <w:t xml:space="preserve"> </w:t>
      </w:r>
      <w:r w:rsidR="00E07772">
        <w:rPr>
          <w:rFonts w:ascii="Rajdhani SemiBold" w:hAnsi="Rajdhani SemiBold" w:cs="Rajdhani SemiBold"/>
          <w:color w:val="920075"/>
          <w:sz w:val="32"/>
          <w:szCs w:val="32"/>
        </w:rPr>
        <w:t>06</w:t>
      </w:r>
      <w:r>
        <w:rPr>
          <w:rFonts w:ascii="Rajdhani SemiBold" w:hAnsi="Rajdhani SemiBold" w:cs="Rajdhani SemiBold"/>
          <w:color w:val="920075"/>
          <w:sz w:val="32"/>
          <w:szCs w:val="32"/>
        </w:rPr>
        <w:t>, 202</w:t>
      </w:r>
      <w:r w:rsidR="00E07772">
        <w:rPr>
          <w:rFonts w:ascii="Rajdhani SemiBold" w:hAnsi="Rajdhani SemiBold" w:cs="Rajdhani SemiBold"/>
          <w:color w:val="920075"/>
          <w:sz w:val="32"/>
          <w:szCs w:val="32"/>
        </w:rPr>
        <w:t>3</w:t>
      </w:r>
    </w:p>
    <w:p w14:paraId="09A3C69E" w14:textId="77777777" w:rsidR="00A315A8" w:rsidRPr="005C4292" w:rsidRDefault="00A315A8" w:rsidP="00A315A8">
      <w:pPr>
        <w:widowControl/>
        <w:ind w:right="720"/>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lastRenderedPageBreak/>
        <w:t> </w:t>
      </w:r>
    </w:p>
    <w:p w14:paraId="6B0761C2" w14:textId="77777777" w:rsidR="00A315A8" w:rsidRPr="00A9134C" w:rsidRDefault="00A315A8" w:rsidP="00A315A8">
      <w:pPr>
        <w:widowControl/>
        <w:jc w:val="center"/>
        <w:textAlignment w:val="baseline"/>
        <w:rPr>
          <w:rFonts w:ascii="Times New Roman" w:eastAsia="Times New Roman" w:hAnsi="Times New Roman" w:cs="Times New Roman"/>
          <w:sz w:val="24"/>
          <w:szCs w:val="24"/>
        </w:rPr>
      </w:pPr>
      <w:r>
        <w:rPr>
          <w:rFonts w:ascii="Roboto" w:eastAsia="Times New Roman" w:hAnsi="Roboto" w:cs="Times New Roman"/>
          <w:b/>
          <w:bCs/>
          <w:sz w:val="18"/>
          <w:szCs w:val="18"/>
        </w:rPr>
        <w:t>System Management Requirements</w:t>
      </w:r>
      <w:r w:rsidRPr="005C4292">
        <w:rPr>
          <w:rFonts w:ascii="Roboto" w:eastAsia="Times New Roman" w:hAnsi="Roboto" w:cs="Times New Roman"/>
          <w:b/>
          <w:bCs/>
          <w:sz w:val="18"/>
          <w:szCs w:val="18"/>
        </w:rPr>
        <w:t>: Version History</w:t>
      </w:r>
      <w:r w:rsidRPr="005C4292">
        <w:rPr>
          <w:rFonts w:ascii="Roboto" w:eastAsia="Times New Roman" w:hAnsi="Roboto" w:cs="Times New Roman"/>
          <w:sz w:val="18"/>
          <w:szCs w:val="18"/>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A315A8" w:rsidRPr="005C4292" w14:paraId="2D627AF7" w14:textId="77777777" w:rsidTr="002E0D14">
        <w:tc>
          <w:tcPr>
            <w:tcW w:w="1230" w:type="dxa"/>
            <w:tcBorders>
              <w:top w:val="single" w:sz="4" w:space="0" w:color="auto"/>
              <w:left w:val="single" w:sz="4" w:space="0" w:color="auto"/>
              <w:bottom w:val="single" w:sz="4" w:space="0" w:color="auto"/>
              <w:right w:val="single" w:sz="4" w:space="0" w:color="auto"/>
            </w:tcBorders>
            <w:shd w:val="clear" w:color="auto" w:fill="B3CFD4"/>
            <w:hideMark/>
          </w:tcPr>
          <w:p w14:paraId="153E2F74"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Revision</w:t>
            </w:r>
            <w:r w:rsidRPr="005C4292">
              <w:rPr>
                <w:rFonts w:ascii="Roboto" w:eastAsia="Times New Roman" w:hAnsi="Roboto" w:cs="Times New Roman"/>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B3CFD4"/>
            <w:hideMark/>
          </w:tcPr>
          <w:p w14:paraId="0DAF338F"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Date</w:t>
            </w:r>
            <w:r w:rsidRPr="005C4292">
              <w:rPr>
                <w:rFonts w:ascii="Roboto" w:eastAsia="Times New Roman" w:hAnsi="Roboto" w:cs="Times New Roman"/>
                <w:sz w:val="18"/>
                <w:szCs w:val="18"/>
              </w:rPr>
              <w:t> </w:t>
            </w:r>
          </w:p>
        </w:tc>
        <w:tc>
          <w:tcPr>
            <w:tcW w:w="5805" w:type="dxa"/>
            <w:tcBorders>
              <w:top w:val="single" w:sz="4" w:space="0" w:color="auto"/>
              <w:left w:val="single" w:sz="4" w:space="0" w:color="auto"/>
              <w:bottom w:val="single" w:sz="4" w:space="0" w:color="auto"/>
              <w:right w:val="single" w:sz="4" w:space="0" w:color="auto"/>
            </w:tcBorders>
            <w:shd w:val="clear" w:color="auto" w:fill="B3CFD4"/>
            <w:hideMark/>
          </w:tcPr>
          <w:p w14:paraId="1559B431"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Description</w:t>
            </w:r>
            <w:r w:rsidRPr="005C4292">
              <w:rPr>
                <w:rFonts w:ascii="Roboto" w:eastAsia="Times New Roman" w:hAnsi="Roboto" w:cs="Times New Roman"/>
                <w:sz w:val="18"/>
                <w:szCs w:val="18"/>
              </w:rPr>
              <w:t> </w:t>
            </w:r>
          </w:p>
        </w:tc>
      </w:tr>
      <w:tr w:rsidR="00A315A8" w:rsidRPr="005C4292" w14:paraId="06D9F63B" w14:textId="77777777" w:rsidTr="002E0D14">
        <w:tc>
          <w:tcPr>
            <w:tcW w:w="1230" w:type="dxa"/>
            <w:tcBorders>
              <w:top w:val="single" w:sz="4" w:space="0" w:color="auto"/>
              <w:left w:val="single" w:sz="6" w:space="0" w:color="auto"/>
              <w:bottom w:val="single" w:sz="6" w:space="0" w:color="auto"/>
              <w:right w:val="single" w:sz="6" w:space="0" w:color="auto"/>
            </w:tcBorders>
            <w:shd w:val="clear" w:color="auto" w:fill="auto"/>
            <w:hideMark/>
          </w:tcPr>
          <w:p w14:paraId="3614344A"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1.0 </w:t>
            </w:r>
          </w:p>
        </w:tc>
        <w:tc>
          <w:tcPr>
            <w:tcW w:w="1710" w:type="dxa"/>
            <w:tcBorders>
              <w:top w:val="single" w:sz="4" w:space="0" w:color="auto"/>
              <w:left w:val="nil"/>
              <w:bottom w:val="single" w:sz="6" w:space="0" w:color="auto"/>
              <w:right w:val="single" w:sz="6" w:space="0" w:color="auto"/>
            </w:tcBorders>
            <w:shd w:val="clear" w:color="auto" w:fill="auto"/>
            <w:hideMark/>
          </w:tcPr>
          <w:p w14:paraId="4026DD90" w14:textId="77777777" w:rsidR="00A315A8" w:rsidRPr="005C4292" w:rsidRDefault="00A315A8" w:rsidP="002E0D14">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07</w:t>
            </w:r>
            <w:r w:rsidRPr="005C4292">
              <w:rPr>
                <w:rFonts w:ascii="Roboto" w:eastAsia="Times New Roman" w:hAnsi="Roboto" w:cs="Times New Roman"/>
                <w:sz w:val="18"/>
                <w:szCs w:val="18"/>
              </w:rPr>
              <w:t>-</w:t>
            </w:r>
            <w:r>
              <w:rPr>
                <w:rFonts w:ascii="Roboto" w:eastAsia="Times New Roman" w:hAnsi="Roboto" w:cs="Times New Roman"/>
                <w:sz w:val="18"/>
                <w:szCs w:val="18"/>
              </w:rPr>
              <w:t>10</w:t>
            </w:r>
            <w:r w:rsidRPr="005C4292">
              <w:rPr>
                <w:rFonts w:ascii="Roboto" w:eastAsia="Times New Roman" w:hAnsi="Roboto" w:cs="Times New Roman"/>
                <w:sz w:val="18"/>
                <w:szCs w:val="18"/>
              </w:rPr>
              <w:t>-</w:t>
            </w:r>
            <w:r>
              <w:rPr>
                <w:rFonts w:ascii="Roboto" w:eastAsia="Times New Roman" w:hAnsi="Roboto" w:cs="Times New Roman"/>
                <w:sz w:val="18"/>
                <w:szCs w:val="18"/>
              </w:rPr>
              <w:t>2006</w:t>
            </w:r>
            <w:r w:rsidRPr="005C4292">
              <w:rPr>
                <w:rFonts w:ascii="Roboto" w:eastAsia="Times New Roman" w:hAnsi="Roboto" w:cs="Times New Roman"/>
                <w:sz w:val="18"/>
                <w:szCs w:val="18"/>
              </w:rPr>
              <w:t> </w:t>
            </w:r>
          </w:p>
        </w:tc>
        <w:tc>
          <w:tcPr>
            <w:tcW w:w="5805" w:type="dxa"/>
            <w:tcBorders>
              <w:top w:val="single" w:sz="4" w:space="0" w:color="auto"/>
              <w:left w:val="nil"/>
              <w:bottom w:val="single" w:sz="6" w:space="0" w:color="auto"/>
              <w:right w:val="single" w:sz="6" w:space="0" w:color="auto"/>
            </w:tcBorders>
            <w:shd w:val="clear" w:color="auto" w:fill="auto"/>
            <w:hideMark/>
          </w:tcPr>
          <w:p w14:paraId="2E0EBF9F"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5C8168EC">
              <w:rPr>
                <w:rFonts w:ascii="Roboto" w:eastAsia="Times New Roman" w:hAnsi="Roboto" w:cs="Times New Roman"/>
                <w:sz w:val="18"/>
                <w:szCs w:val="18"/>
              </w:rPr>
              <w:t>Initial document created </w:t>
            </w:r>
          </w:p>
        </w:tc>
      </w:tr>
      <w:tr w:rsidR="00A315A8" w:rsidRPr="005C4292" w14:paraId="2824907C" w14:textId="77777777" w:rsidTr="002E0D14">
        <w:tc>
          <w:tcPr>
            <w:tcW w:w="1230" w:type="dxa"/>
            <w:tcBorders>
              <w:top w:val="nil"/>
              <w:left w:val="single" w:sz="6" w:space="0" w:color="auto"/>
              <w:bottom w:val="single" w:sz="6" w:space="0" w:color="auto"/>
              <w:right w:val="single" w:sz="6" w:space="0" w:color="auto"/>
            </w:tcBorders>
            <w:shd w:val="clear" w:color="auto" w:fill="auto"/>
            <w:hideMark/>
          </w:tcPr>
          <w:p w14:paraId="72C7E323" w14:textId="77777777" w:rsidR="00A315A8" w:rsidRPr="005C4292" w:rsidRDefault="00A315A8" w:rsidP="002E0D14">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1.1</w:t>
            </w:r>
          </w:p>
        </w:tc>
        <w:tc>
          <w:tcPr>
            <w:tcW w:w="1710" w:type="dxa"/>
            <w:tcBorders>
              <w:top w:val="nil"/>
              <w:left w:val="nil"/>
              <w:bottom w:val="single" w:sz="6" w:space="0" w:color="auto"/>
              <w:right w:val="single" w:sz="6" w:space="0" w:color="auto"/>
            </w:tcBorders>
            <w:shd w:val="clear" w:color="auto" w:fill="auto"/>
            <w:hideMark/>
          </w:tcPr>
          <w:p w14:paraId="7961AE45" w14:textId="77777777" w:rsidR="00A315A8" w:rsidRPr="005C4292" w:rsidRDefault="00A315A8" w:rsidP="002E0D14">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07-01-2016</w:t>
            </w:r>
          </w:p>
        </w:tc>
        <w:tc>
          <w:tcPr>
            <w:tcW w:w="5805" w:type="dxa"/>
            <w:tcBorders>
              <w:top w:val="nil"/>
              <w:left w:val="nil"/>
              <w:bottom w:val="single" w:sz="6" w:space="0" w:color="auto"/>
              <w:right w:val="single" w:sz="6" w:space="0" w:color="auto"/>
            </w:tcBorders>
            <w:shd w:val="clear" w:color="auto" w:fill="auto"/>
            <w:hideMark/>
          </w:tcPr>
          <w:p w14:paraId="3367974F"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3A22E9">
              <w:rPr>
                <w:rFonts w:ascii="Roboto" w:eastAsia="Times New Roman" w:hAnsi="Roboto" w:cs="Times New Roman"/>
                <w:sz w:val="18"/>
                <w:szCs w:val="18"/>
              </w:rPr>
              <w:t>Update necessitated by changes in the Code of Virginia and organizational changes in VITA. The changes are administrative. There are no substantive changes to the principles, recommended practices or requirements.</w:t>
            </w:r>
          </w:p>
        </w:tc>
      </w:tr>
      <w:tr w:rsidR="00A315A8" w:rsidRPr="005C4292" w14:paraId="760646B6" w14:textId="77777777" w:rsidTr="002E0D14">
        <w:tc>
          <w:tcPr>
            <w:tcW w:w="1230" w:type="dxa"/>
            <w:tcBorders>
              <w:top w:val="nil"/>
              <w:left w:val="single" w:sz="6" w:space="0" w:color="auto"/>
              <w:bottom w:val="single" w:sz="6" w:space="0" w:color="auto"/>
              <w:right w:val="single" w:sz="6" w:space="0" w:color="auto"/>
            </w:tcBorders>
            <w:shd w:val="clear" w:color="auto" w:fill="auto"/>
            <w:hideMark/>
          </w:tcPr>
          <w:p w14:paraId="1DC7B646"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r>
              <w:rPr>
                <w:rFonts w:ascii="Roboto" w:eastAsia="Times New Roman" w:hAnsi="Roboto" w:cs="Times New Roman"/>
                <w:sz w:val="18"/>
                <w:szCs w:val="18"/>
              </w:rPr>
              <w:t>1.2</w:t>
            </w:r>
          </w:p>
        </w:tc>
        <w:tc>
          <w:tcPr>
            <w:tcW w:w="1710" w:type="dxa"/>
            <w:tcBorders>
              <w:top w:val="nil"/>
              <w:left w:val="nil"/>
              <w:bottom w:val="single" w:sz="6" w:space="0" w:color="auto"/>
              <w:right w:val="single" w:sz="6" w:space="0" w:color="auto"/>
            </w:tcBorders>
            <w:shd w:val="clear" w:color="auto" w:fill="auto"/>
            <w:hideMark/>
          </w:tcPr>
          <w:p w14:paraId="11A84B03"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r>
              <w:rPr>
                <w:rFonts w:ascii="Roboto" w:eastAsia="Times New Roman" w:hAnsi="Roboto" w:cs="Times New Roman"/>
                <w:sz w:val="18"/>
                <w:szCs w:val="18"/>
              </w:rPr>
              <w:t>04-06-2023</w:t>
            </w:r>
          </w:p>
        </w:tc>
        <w:tc>
          <w:tcPr>
            <w:tcW w:w="5805" w:type="dxa"/>
            <w:tcBorders>
              <w:top w:val="nil"/>
              <w:left w:val="nil"/>
              <w:bottom w:val="single" w:sz="6" w:space="0" w:color="auto"/>
              <w:right w:val="single" w:sz="6" w:space="0" w:color="auto"/>
            </w:tcBorders>
            <w:shd w:val="clear" w:color="auto" w:fill="auto"/>
            <w:hideMark/>
          </w:tcPr>
          <w:p w14:paraId="005272AF" w14:textId="77777777" w:rsidR="00A315A8" w:rsidRPr="005C4292" w:rsidRDefault="00A315A8" w:rsidP="002E0D1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r>
              <w:rPr>
                <w:rFonts w:ascii="Roboto" w:eastAsia="Times New Roman" w:hAnsi="Roboto" w:cs="Times New Roman"/>
                <w:sz w:val="18"/>
                <w:szCs w:val="18"/>
              </w:rPr>
              <w:t>Administrative update for accessibility</w:t>
            </w:r>
          </w:p>
        </w:tc>
      </w:tr>
    </w:tbl>
    <w:p w14:paraId="69D3BB96" w14:textId="77777777" w:rsidR="00A315A8" w:rsidRDefault="00A315A8" w:rsidP="00A315A8">
      <w:pPr>
        <w:widowControl/>
        <w:textAlignment w:val="baseline"/>
        <w:rPr>
          <w:rFonts w:ascii="Roboto" w:eastAsia="Times New Roman" w:hAnsi="Roboto" w:cs="Times New Roman"/>
          <w:szCs w:val="20"/>
        </w:rPr>
      </w:pPr>
      <w:r w:rsidRPr="005C4292">
        <w:rPr>
          <w:rFonts w:ascii="Roboto" w:eastAsia="Times New Roman" w:hAnsi="Roboto" w:cs="Times New Roman"/>
          <w:szCs w:val="20"/>
        </w:rPr>
        <w:t> </w:t>
      </w:r>
    </w:p>
    <w:p w14:paraId="7AD0614D" w14:textId="77777777" w:rsidR="00A315A8" w:rsidRDefault="00A315A8" w:rsidP="00A315A8">
      <w:pPr>
        <w:widowControl/>
        <w:textAlignment w:val="baseline"/>
        <w:rPr>
          <w:rFonts w:ascii="Roboto" w:eastAsia="Times New Roman" w:hAnsi="Roboto" w:cs="Times New Roman"/>
          <w:b/>
          <w:bCs/>
        </w:rPr>
      </w:pPr>
      <w:r w:rsidRPr="0959787B">
        <w:rPr>
          <w:rFonts w:ascii="Roboto" w:eastAsia="Times New Roman" w:hAnsi="Roboto" w:cs="Times New Roman"/>
          <w:b/>
          <w:bCs/>
        </w:rPr>
        <w:t>Review Process</w:t>
      </w:r>
    </w:p>
    <w:p w14:paraId="2731B1D2" w14:textId="77777777" w:rsidR="00A315A8" w:rsidRDefault="00A315A8" w:rsidP="00A315A8">
      <w:pPr>
        <w:widowControl/>
        <w:textAlignment w:val="baseline"/>
        <w:rPr>
          <w:rFonts w:ascii="Roboto" w:eastAsia="Times New Roman" w:hAnsi="Roboto" w:cs="Times New Roman"/>
          <w:b/>
          <w:bCs/>
        </w:rPr>
      </w:pPr>
      <w:r w:rsidRPr="0003624B">
        <w:rPr>
          <w:rFonts w:ascii="Roboto" w:eastAsia="Times New Roman" w:hAnsi="Roboto" w:cs="Times New Roman"/>
          <w:b/>
          <w:bCs/>
        </w:rPr>
        <w:t>Technology Strategy and Solutions Directorate Review</w:t>
      </w:r>
      <w:r>
        <w:rPr>
          <w:rFonts w:ascii="Roboto" w:eastAsia="Times New Roman" w:hAnsi="Roboto" w:cs="Times New Roman"/>
          <w:b/>
          <w:bCs/>
        </w:rPr>
        <w:t xml:space="preserve"> </w:t>
      </w:r>
    </w:p>
    <w:p w14:paraId="387FA007" w14:textId="0EBEDCED" w:rsidR="00A315A8" w:rsidRDefault="00A315A8" w:rsidP="00A315A8">
      <w:pPr>
        <w:widowControl/>
        <w:textAlignment w:val="baseline"/>
        <w:rPr>
          <w:rFonts w:ascii="Roboto" w:eastAsia="Times New Roman" w:hAnsi="Roboto" w:cs="Times New Roman"/>
          <w:szCs w:val="20"/>
        </w:rPr>
      </w:pPr>
      <w:r w:rsidRPr="0003624B">
        <w:rPr>
          <w:rFonts w:ascii="Roboto" w:eastAsia="Times New Roman" w:hAnsi="Roboto" w:cs="Times New Roman"/>
          <w:szCs w:val="20"/>
        </w:rPr>
        <w:t xml:space="preserve">The domain report was reviewed and approved by </w:t>
      </w:r>
      <w:r w:rsidRPr="0003624B">
        <w:rPr>
          <w:rFonts w:ascii="Roboto" w:eastAsia="Times New Roman" w:hAnsi="Roboto" w:cs="Times New Roman"/>
          <w:strike/>
          <w:szCs w:val="20"/>
        </w:rPr>
        <w:t xml:space="preserve">Jerry </w:t>
      </w:r>
      <w:proofErr w:type="spellStart"/>
      <w:r w:rsidRPr="0003624B">
        <w:rPr>
          <w:rFonts w:ascii="Roboto" w:eastAsia="Times New Roman" w:hAnsi="Roboto" w:cs="Times New Roman"/>
          <w:strike/>
          <w:szCs w:val="20"/>
        </w:rPr>
        <w:t>Simonoff</w:t>
      </w:r>
      <w:proofErr w:type="spellEnd"/>
      <w:r w:rsidRPr="0003624B">
        <w:rPr>
          <w:rFonts w:ascii="Roboto" w:eastAsia="Times New Roman" w:hAnsi="Roboto" w:cs="Times New Roman"/>
          <w:strike/>
          <w:szCs w:val="20"/>
        </w:rPr>
        <w:t xml:space="preserve">, Director and Paul </w:t>
      </w:r>
      <w:proofErr w:type="spellStart"/>
      <w:r w:rsidRPr="0003624B">
        <w:rPr>
          <w:rFonts w:ascii="Roboto" w:eastAsia="Times New Roman" w:hAnsi="Roboto" w:cs="Times New Roman"/>
          <w:strike/>
          <w:szCs w:val="20"/>
        </w:rPr>
        <w:t>Lubic</w:t>
      </w:r>
      <w:proofErr w:type="spellEnd"/>
      <w:r w:rsidRPr="0003624B">
        <w:rPr>
          <w:rFonts w:ascii="Roboto" w:eastAsia="Times New Roman" w:hAnsi="Roboto" w:cs="Times New Roman"/>
          <w:strike/>
          <w:szCs w:val="20"/>
        </w:rPr>
        <w:t xml:space="preserve">, the Associate Director of Policy, Practices, and </w:t>
      </w:r>
      <w:r w:rsidRPr="0003624B">
        <w:rPr>
          <w:rFonts w:ascii="Roboto" w:eastAsia="Times New Roman" w:hAnsi="Roboto" w:cs="Times New Roman"/>
          <w:szCs w:val="20"/>
          <w:u w:val="single"/>
        </w:rPr>
        <w:t xml:space="preserve">the Manager of the </w:t>
      </w:r>
      <w:r w:rsidR="000C5144" w:rsidRPr="0003624B">
        <w:rPr>
          <w:rFonts w:ascii="Roboto" w:eastAsia="Times New Roman" w:hAnsi="Roboto" w:cs="Times New Roman"/>
          <w:szCs w:val="20"/>
          <w:u w:val="single"/>
        </w:rPr>
        <w:t>Enterprise Architecture</w:t>
      </w:r>
      <w:r w:rsidRPr="0003624B">
        <w:rPr>
          <w:rFonts w:ascii="Roboto" w:eastAsia="Times New Roman" w:hAnsi="Roboto" w:cs="Times New Roman"/>
          <w:szCs w:val="20"/>
          <w:u w:val="single"/>
        </w:rPr>
        <w:t xml:space="preserve"> Division</w:t>
      </w:r>
      <w:r>
        <w:rPr>
          <w:rFonts w:ascii="Roboto" w:eastAsia="Times New Roman" w:hAnsi="Roboto" w:cs="Times New Roman"/>
          <w:szCs w:val="20"/>
        </w:rPr>
        <w:t>.</w:t>
      </w:r>
    </w:p>
    <w:p w14:paraId="132B051C" w14:textId="77777777" w:rsidR="00A315A8" w:rsidRDefault="00A315A8" w:rsidP="00A315A8">
      <w:pPr>
        <w:widowControl/>
        <w:textAlignment w:val="baseline"/>
        <w:rPr>
          <w:rFonts w:ascii="Roboto" w:eastAsia="Times New Roman" w:hAnsi="Roboto" w:cs="Times New Roman"/>
          <w:szCs w:val="20"/>
        </w:rPr>
      </w:pPr>
    </w:p>
    <w:p w14:paraId="746FD178" w14:textId="77777777" w:rsidR="00A315A8" w:rsidRPr="005C4292" w:rsidRDefault="00A315A8" w:rsidP="00A315A8">
      <w:pPr>
        <w:widowControl/>
        <w:textAlignment w:val="baseline"/>
        <w:rPr>
          <w:rFonts w:ascii="Times New Roman" w:eastAsia="Times New Roman" w:hAnsi="Times New Roman" w:cs="Times New Roman"/>
          <w:sz w:val="24"/>
          <w:szCs w:val="24"/>
        </w:rPr>
      </w:pPr>
      <w:r>
        <w:rPr>
          <w:rFonts w:ascii="Roboto" w:eastAsia="Times New Roman" w:hAnsi="Roboto" w:cs="Times New Roman"/>
          <w:b/>
          <w:bCs/>
        </w:rPr>
        <w:t>Online Review</w:t>
      </w:r>
    </w:p>
    <w:p w14:paraId="00C3E1AF" w14:textId="77777777" w:rsidR="00A315A8" w:rsidRPr="0003624B" w:rsidRDefault="00A315A8" w:rsidP="00A315A8">
      <w:pPr>
        <w:widowControl/>
        <w:textAlignment w:val="baseline"/>
        <w:rPr>
          <w:rFonts w:ascii="Roboto" w:eastAsia="Times New Roman" w:hAnsi="Roboto" w:cs="Times New Roman"/>
          <w:szCs w:val="20"/>
        </w:rPr>
      </w:pPr>
      <w:r w:rsidRPr="0003624B">
        <w:rPr>
          <w:rFonts w:ascii="Roboto" w:eastAsia="Times New Roman" w:hAnsi="Roboto" w:cs="Times New Roman"/>
          <w:szCs w:val="20"/>
        </w:rPr>
        <w:t>Participation of all Executive Branch agencies was encouraged through a review and comment period via VITA’s Online Review and Comment Application (ORCA).</w:t>
      </w:r>
    </w:p>
    <w:p w14:paraId="75B59810" w14:textId="72B78125" w:rsidR="00A315A8" w:rsidRDefault="00A315A8" w:rsidP="00A315A8">
      <w:pPr>
        <w:widowControl/>
        <w:textAlignment w:val="baseline"/>
        <w:rPr>
          <w:rFonts w:ascii="Roboto" w:eastAsia="Times New Roman" w:hAnsi="Roboto" w:cs="Times New Roman"/>
          <w:szCs w:val="20"/>
        </w:rPr>
      </w:pPr>
      <w:r w:rsidRPr="0003624B">
        <w:rPr>
          <w:rFonts w:ascii="Roboto" w:eastAsia="Times New Roman" w:hAnsi="Roboto" w:cs="Times New Roman"/>
          <w:szCs w:val="20"/>
        </w:rPr>
        <w:t xml:space="preserve">Technology businesses and the general public were also actively encouraged to use ORCA to provide comments. All comments were </w:t>
      </w:r>
      <w:r w:rsidR="000C5144" w:rsidRPr="0003624B">
        <w:rPr>
          <w:rFonts w:ascii="Roboto" w:eastAsia="Times New Roman" w:hAnsi="Roboto" w:cs="Times New Roman"/>
          <w:szCs w:val="20"/>
        </w:rPr>
        <w:t>considered,</w:t>
      </w:r>
      <w:r w:rsidRPr="0003624B">
        <w:rPr>
          <w:rFonts w:ascii="Roboto" w:eastAsia="Times New Roman" w:hAnsi="Roboto" w:cs="Times New Roman"/>
          <w:szCs w:val="20"/>
        </w:rPr>
        <w:t xml:space="preserve"> and many resulted in modifications to the final document. Additionally, the Domain team provided the reviewers with responses to their comments.</w:t>
      </w:r>
    </w:p>
    <w:p w14:paraId="5297A56F" w14:textId="77777777" w:rsidR="00A315A8" w:rsidRDefault="00A315A8" w:rsidP="00A315A8">
      <w:pPr>
        <w:widowControl/>
        <w:textAlignment w:val="baseline"/>
        <w:rPr>
          <w:rFonts w:ascii="Roboto" w:eastAsia="Times New Roman" w:hAnsi="Roboto" w:cs="Times New Roman"/>
          <w:szCs w:val="20"/>
        </w:rPr>
      </w:pPr>
    </w:p>
    <w:p w14:paraId="1EB26FDD" w14:textId="77777777" w:rsidR="00A315A8" w:rsidRDefault="00A315A8" w:rsidP="00A315A8">
      <w:pPr>
        <w:widowControl/>
        <w:textAlignment w:val="baseline"/>
        <w:rPr>
          <w:rFonts w:ascii="Roboto" w:eastAsia="Times New Roman" w:hAnsi="Roboto" w:cs="Times New Roman"/>
          <w:b/>
          <w:bCs/>
          <w:szCs w:val="20"/>
        </w:rPr>
      </w:pPr>
      <w:r>
        <w:rPr>
          <w:rFonts w:ascii="Roboto" w:eastAsia="Times New Roman" w:hAnsi="Roboto" w:cs="Times New Roman"/>
          <w:b/>
          <w:bCs/>
          <w:szCs w:val="20"/>
        </w:rPr>
        <w:t>Standards and Agency Exceptions</w:t>
      </w:r>
    </w:p>
    <w:p w14:paraId="3E7A3146" w14:textId="77777777" w:rsidR="00A315A8" w:rsidRPr="005C4292" w:rsidRDefault="00A315A8" w:rsidP="00A315A8">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These standards are incorporated within the COV </w:t>
      </w:r>
      <w:hyperlink r:id="rId11" w:history="1">
        <w:r w:rsidRPr="00C4350B">
          <w:rPr>
            <w:rStyle w:val="Hyperlink"/>
            <w:rFonts w:ascii="Roboto" w:eastAsia="Times New Roman" w:hAnsi="Roboto" w:cs="Times New Roman"/>
            <w:szCs w:val="20"/>
          </w:rPr>
          <w:t>Enterprise Architecture Standard (EA-225)</w:t>
        </w:r>
      </w:hyperlink>
      <w:r>
        <w:rPr>
          <w:rFonts w:ascii="Roboto" w:eastAsia="Times New Roman" w:hAnsi="Roboto" w:cs="Times New Roman"/>
          <w:szCs w:val="20"/>
        </w:rPr>
        <w:t xml:space="preserve">, and the requirements defined within this document are </w:t>
      </w:r>
      <w:r w:rsidRPr="005C4292">
        <w:rPr>
          <w:rFonts w:ascii="Roboto" w:eastAsia="Times New Roman" w:hAnsi="Roboto" w:cs="Times New Roman"/>
          <w:szCs w:val="20"/>
        </w:rPr>
        <w:t>mandatory</w:t>
      </w:r>
      <w:r>
        <w:rPr>
          <w:rFonts w:ascii="Roboto" w:eastAsia="Times New Roman" w:hAnsi="Roboto" w:cs="Times New Roman"/>
          <w:szCs w:val="20"/>
        </w:rPr>
        <w:t xml:space="preserve"> for Executive Branch agencies. </w:t>
      </w:r>
      <w:r w:rsidRPr="005C4292">
        <w:rPr>
          <w:rFonts w:ascii="Roboto" w:eastAsia="Times New Roman" w:hAnsi="Roboto" w:cs="Times New Roman"/>
          <w:szCs w:val="20"/>
        </w:rPr>
        <w:t>Agencies deviating from the</w:t>
      </w:r>
      <w:r>
        <w:rPr>
          <w:rFonts w:ascii="Roboto" w:eastAsia="Times New Roman" w:hAnsi="Roboto" w:cs="Times New Roman"/>
          <w:szCs w:val="20"/>
        </w:rPr>
        <w:t>se</w:t>
      </w:r>
      <w:r w:rsidRPr="005C4292">
        <w:rPr>
          <w:rFonts w:ascii="Roboto" w:eastAsia="Times New Roman" w:hAnsi="Roboto" w:cs="Times New Roman"/>
          <w:szCs w:val="20"/>
        </w:rPr>
        <w:t xml:space="preserve"> requirements must request an exception for each desired deviation, and receive an approved </w:t>
      </w:r>
      <w:r w:rsidRPr="005C4292">
        <w:rPr>
          <w:rFonts w:ascii="Roboto" w:eastAsia="Times New Roman" w:hAnsi="Roboto" w:cs="Times New Roman"/>
          <w:i/>
          <w:iCs/>
          <w:szCs w:val="20"/>
        </w:rPr>
        <w:t xml:space="preserve">Enterprise Architecture Exception </w:t>
      </w:r>
      <w:r w:rsidRPr="005C4292">
        <w:rPr>
          <w:rFonts w:ascii="Roboto" w:eastAsia="Times New Roman" w:hAnsi="Roboto" w:cs="Times New Roman"/>
          <w:szCs w:val="20"/>
        </w:rPr>
        <w:t>via Archer,</w:t>
      </w:r>
      <w:r w:rsidRPr="005C4292">
        <w:rPr>
          <w:rFonts w:ascii="Roboto" w:eastAsia="Times New Roman" w:hAnsi="Roboto" w:cs="Times New Roman"/>
          <w:i/>
          <w:iCs/>
          <w:szCs w:val="20"/>
        </w:rPr>
        <w:t xml:space="preserve"> </w:t>
      </w:r>
      <w:r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Pr="005C4292">
        <w:rPr>
          <w:rFonts w:ascii="Roboto" w:eastAsia="Times New Roman" w:hAnsi="Roboto" w:cs="Times New Roman"/>
          <w:szCs w:val="20"/>
        </w:rPr>
        <w:t>.</w:t>
      </w:r>
    </w:p>
    <w:p w14:paraId="70C128E9" w14:textId="77777777" w:rsidR="00A315A8" w:rsidRPr="005C4292" w:rsidRDefault="00A315A8" w:rsidP="00A315A8">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3D4B74B8" w14:textId="77777777" w:rsidR="00A315A8" w:rsidRPr="005C4292" w:rsidRDefault="00A315A8" w:rsidP="00A315A8">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r w:rsidRPr="005C4292">
        <w:rPr>
          <w:rFonts w:ascii="Roboto" w:eastAsia="Times New Roman" w:hAnsi="Roboto" w:cs="Times New Roman"/>
          <w:szCs w:val="20"/>
        </w:rPr>
        <w:t> </w:t>
      </w:r>
    </w:p>
    <w:p w14:paraId="12C99D46" w14:textId="77777777" w:rsidR="00A315A8" w:rsidRPr="005C4292" w:rsidRDefault="00A315A8" w:rsidP="00A315A8">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xml:space="preserve">As appropriate, terms and definitions used in this document are in the COV ITRM IT Glossary. The COV ITRM IT Glossary is available on the ITRM Policies, Standards, and Guidelines web page at the VITA website:  </w:t>
      </w:r>
      <w:r w:rsidRPr="005C4292">
        <w:rPr>
          <w:rFonts w:ascii="Roboto" w:eastAsia="Times New Roman" w:hAnsi="Roboto" w:cs="Times New Roman"/>
          <w:color w:val="0000E1"/>
          <w:szCs w:val="20"/>
          <w:u w:val="single"/>
        </w:rPr>
        <w:t>https://www.vita.virginia.gov/it-governance/glossary/cov-itrm-glossary/</w:t>
      </w:r>
      <w:r w:rsidRPr="005C4292">
        <w:rPr>
          <w:rFonts w:ascii="Roboto" w:eastAsia="Times New Roman" w:hAnsi="Roboto" w:cs="Times New Roman"/>
          <w:color w:val="0000E1"/>
          <w:szCs w:val="20"/>
        </w:rPr>
        <w:t> </w:t>
      </w:r>
    </w:p>
    <w:p w14:paraId="5BA34585" w14:textId="77777777" w:rsidR="00A315A8" w:rsidRPr="005C4292" w:rsidRDefault="00A315A8" w:rsidP="00A315A8">
      <w:pPr>
        <w:widowControl/>
        <w:textAlignment w:val="baseline"/>
        <w:rPr>
          <w:rFonts w:ascii="Times New Roman" w:eastAsia="Times New Roman" w:hAnsi="Times New Roman" w:cs="Times New Roman"/>
          <w:sz w:val="24"/>
          <w:szCs w:val="24"/>
        </w:rPr>
      </w:pPr>
    </w:p>
    <w:p w14:paraId="21AED6E9" w14:textId="77777777" w:rsidR="00A315A8" w:rsidRPr="00A572D1" w:rsidRDefault="00A315A8" w:rsidP="00A315A8">
      <w:pPr>
        <w:pStyle w:val="Header"/>
        <w:rPr>
          <w:rFonts w:ascii="Roboto" w:hAnsi="Roboto"/>
        </w:rPr>
      </w:pPr>
    </w:p>
    <w:p w14:paraId="4B776915" w14:textId="77777777" w:rsidR="00A315A8" w:rsidRDefault="00A315A8" w:rsidP="00A315A8">
      <w:pPr>
        <w:widowControl/>
        <w:textAlignment w:val="baseline"/>
        <w:rPr>
          <w:rFonts w:ascii="Times New Roman" w:eastAsia="Times New Roman" w:hAnsi="Times New Roman" w:cs="Times New Roman"/>
          <w:sz w:val="24"/>
          <w:szCs w:val="24"/>
        </w:rPr>
      </w:pPr>
    </w:p>
    <w:p w14:paraId="3F072C90" w14:textId="77777777" w:rsidR="00A315A8" w:rsidRPr="005C4292" w:rsidRDefault="00A315A8" w:rsidP="00A315A8">
      <w:pPr>
        <w:widowControl/>
        <w:textAlignment w:val="baseline"/>
        <w:rPr>
          <w:rFonts w:ascii="Times New Roman" w:eastAsia="Times New Roman" w:hAnsi="Times New Roman" w:cs="Times New Roman"/>
          <w:sz w:val="24"/>
          <w:szCs w:val="24"/>
        </w:rPr>
      </w:pPr>
    </w:p>
    <w:p w14:paraId="1145534D" w14:textId="77777777" w:rsidR="00A315A8" w:rsidRDefault="00A315A8" w:rsidP="00A315A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1832048312"/>
        <w:docPartObj>
          <w:docPartGallery w:val="Table of Contents"/>
          <w:docPartUnique/>
        </w:docPartObj>
      </w:sdtPr>
      <w:sdtEndPr>
        <w:rPr>
          <w:b/>
          <w:bCs/>
          <w:noProof/>
        </w:rPr>
      </w:sdtEndPr>
      <w:sdtContent>
        <w:p w14:paraId="2B997349" w14:textId="77777777" w:rsidR="00A315A8" w:rsidRPr="00A66ED0" w:rsidRDefault="00A315A8" w:rsidP="00A315A8">
          <w:pPr>
            <w:pStyle w:val="TOCHeading"/>
            <w:rPr>
              <w:b/>
              <w:color w:val="auto"/>
            </w:rPr>
          </w:pPr>
          <w:r w:rsidRPr="00A66ED0">
            <w:rPr>
              <w:b/>
              <w:color w:val="auto"/>
            </w:rPr>
            <w:t>Contents</w:t>
          </w:r>
        </w:p>
        <w:p w14:paraId="38E887D8" w14:textId="77777777" w:rsidR="00A315A8" w:rsidRDefault="00A315A8" w:rsidP="00A315A8">
          <w:pPr>
            <w:pStyle w:val="TOC2"/>
            <w:tabs>
              <w:tab w:val="right" w:leader="dot" w:pos="9350"/>
            </w:tabs>
          </w:pPr>
        </w:p>
        <w:p w14:paraId="588A3D56" w14:textId="69E6808E" w:rsidR="006238A2" w:rsidRDefault="00A315A8">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32112335" w:history="1">
            <w:r w:rsidR="006238A2" w:rsidRPr="00A3199C">
              <w:rPr>
                <w:rStyle w:val="Hyperlink"/>
                <w:rFonts w:ascii="Rajdhani" w:hAnsi="Rajdhani" w:cs="Rajdhani"/>
                <w:noProof/>
              </w:rPr>
              <w:t>Introduction</w:t>
            </w:r>
            <w:r w:rsidR="006238A2">
              <w:rPr>
                <w:noProof/>
                <w:webHidden/>
              </w:rPr>
              <w:tab/>
            </w:r>
            <w:r w:rsidR="006238A2">
              <w:rPr>
                <w:noProof/>
                <w:webHidden/>
              </w:rPr>
              <w:fldChar w:fldCharType="begin"/>
            </w:r>
            <w:r w:rsidR="006238A2">
              <w:rPr>
                <w:noProof/>
                <w:webHidden/>
              </w:rPr>
              <w:instrText xml:space="preserve"> PAGEREF _Toc132112335 \h </w:instrText>
            </w:r>
            <w:r w:rsidR="006238A2">
              <w:rPr>
                <w:noProof/>
                <w:webHidden/>
              </w:rPr>
            </w:r>
            <w:r w:rsidR="006238A2">
              <w:rPr>
                <w:noProof/>
                <w:webHidden/>
              </w:rPr>
              <w:fldChar w:fldCharType="separate"/>
            </w:r>
            <w:r w:rsidR="006238A2">
              <w:rPr>
                <w:noProof/>
                <w:webHidden/>
              </w:rPr>
              <w:t>4</w:t>
            </w:r>
            <w:r w:rsidR="006238A2">
              <w:rPr>
                <w:noProof/>
                <w:webHidden/>
              </w:rPr>
              <w:fldChar w:fldCharType="end"/>
            </w:r>
          </w:hyperlink>
        </w:p>
        <w:p w14:paraId="4A5FE076" w14:textId="5B3C94C0" w:rsidR="006238A2" w:rsidRDefault="003C2F11">
          <w:pPr>
            <w:pStyle w:val="TOC2"/>
            <w:tabs>
              <w:tab w:val="right" w:leader="dot" w:pos="9350"/>
            </w:tabs>
            <w:rPr>
              <w:rFonts w:asciiTheme="minorHAnsi" w:eastAsiaTheme="minorEastAsia" w:hAnsiTheme="minorHAnsi"/>
              <w:noProof/>
              <w:sz w:val="22"/>
            </w:rPr>
          </w:pPr>
          <w:hyperlink w:anchor="_Toc132112336" w:history="1">
            <w:r w:rsidR="006238A2" w:rsidRPr="00A3199C">
              <w:rPr>
                <w:rStyle w:val="Hyperlink"/>
                <w:rFonts w:ascii="Rajdhani" w:hAnsi="Rajdhani" w:cs="Rajdhani"/>
                <w:noProof/>
              </w:rPr>
              <w:t>Purpose</w:t>
            </w:r>
            <w:r w:rsidR="006238A2">
              <w:rPr>
                <w:noProof/>
                <w:webHidden/>
              </w:rPr>
              <w:tab/>
            </w:r>
            <w:r w:rsidR="006238A2">
              <w:rPr>
                <w:noProof/>
                <w:webHidden/>
              </w:rPr>
              <w:fldChar w:fldCharType="begin"/>
            </w:r>
            <w:r w:rsidR="006238A2">
              <w:rPr>
                <w:noProof/>
                <w:webHidden/>
              </w:rPr>
              <w:instrText xml:space="preserve"> PAGEREF _Toc132112336 \h </w:instrText>
            </w:r>
            <w:r w:rsidR="006238A2">
              <w:rPr>
                <w:noProof/>
                <w:webHidden/>
              </w:rPr>
            </w:r>
            <w:r w:rsidR="006238A2">
              <w:rPr>
                <w:noProof/>
                <w:webHidden/>
              </w:rPr>
              <w:fldChar w:fldCharType="separate"/>
            </w:r>
            <w:r w:rsidR="006238A2">
              <w:rPr>
                <w:noProof/>
                <w:webHidden/>
              </w:rPr>
              <w:t>4</w:t>
            </w:r>
            <w:r w:rsidR="006238A2">
              <w:rPr>
                <w:noProof/>
                <w:webHidden/>
              </w:rPr>
              <w:fldChar w:fldCharType="end"/>
            </w:r>
          </w:hyperlink>
        </w:p>
        <w:p w14:paraId="5B32EF00" w14:textId="6F40230F" w:rsidR="006238A2" w:rsidRDefault="003C2F11">
          <w:pPr>
            <w:pStyle w:val="TOC2"/>
            <w:tabs>
              <w:tab w:val="right" w:leader="dot" w:pos="9350"/>
            </w:tabs>
            <w:rPr>
              <w:rFonts w:asciiTheme="minorHAnsi" w:eastAsiaTheme="minorEastAsia" w:hAnsiTheme="minorHAnsi"/>
              <w:noProof/>
              <w:sz w:val="22"/>
            </w:rPr>
          </w:pPr>
          <w:hyperlink w:anchor="_Toc132112337" w:history="1">
            <w:r w:rsidR="006238A2" w:rsidRPr="00A3199C">
              <w:rPr>
                <w:rStyle w:val="Hyperlink"/>
                <w:rFonts w:ascii="Rajdhani" w:hAnsi="Rajdhani" w:cs="Rajdhani"/>
                <w:noProof/>
              </w:rPr>
              <w:t>Authority</w:t>
            </w:r>
            <w:r w:rsidR="006238A2">
              <w:rPr>
                <w:noProof/>
                <w:webHidden/>
              </w:rPr>
              <w:tab/>
            </w:r>
            <w:r w:rsidR="006238A2">
              <w:rPr>
                <w:noProof/>
                <w:webHidden/>
              </w:rPr>
              <w:fldChar w:fldCharType="begin"/>
            </w:r>
            <w:r w:rsidR="006238A2">
              <w:rPr>
                <w:noProof/>
                <w:webHidden/>
              </w:rPr>
              <w:instrText xml:space="preserve"> PAGEREF _Toc132112337 \h </w:instrText>
            </w:r>
            <w:r w:rsidR="006238A2">
              <w:rPr>
                <w:noProof/>
                <w:webHidden/>
              </w:rPr>
            </w:r>
            <w:r w:rsidR="006238A2">
              <w:rPr>
                <w:noProof/>
                <w:webHidden/>
              </w:rPr>
              <w:fldChar w:fldCharType="separate"/>
            </w:r>
            <w:r w:rsidR="006238A2">
              <w:rPr>
                <w:noProof/>
                <w:webHidden/>
              </w:rPr>
              <w:t>4</w:t>
            </w:r>
            <w:r w:rsidR="006238A2">
              <w:rPr>
                <w:noProof/>
                <w:webHidden/>
              </w:rPr>
              <w:fldChar w:fldCharType="end"/>
            </w:r>
          </w:hyperlink>
        </w:p>
        <w:p w14:paraId="4C07AE90" w14:textId="0108CFC4" w:rsidR="006238A2" w:rsidRDefault="003C2F11">
          <w:pPr>
            <w:pStyle w:val="TOC2"/>
            <w:tabs>
              <w:tab w:val="right" w:leader="dot" w:pos="9350"/>
            </w:tabs>
            <w:rPr>
              <w:rFonts w:asciiTheme="minorHAnsi" w:eastAsiaTheme="minorEastAsia" w:hAnsiTheme="minorHAnsi"/>
              <w:noProof/>
              <w:sz w:val="22"/>
            </w:rPr>
          </w:pPr>
          <w:hyperlink w:anchor="_Toc132112338" w:history="1">
            <w:r w:rsidR="006238A2" w:rsidRPr="00A3199C">
              <w:rPr>
                <w:rStyle w:val="Hyperlink"/>
                <w:rFonts w:ascii="Rajdhani" w:hAnsi="Rajdhani" w:cs="Rajdhani"/>
                <w:noProof/>
              </w:rPr>
              <w:t>Scope</w:t>
            </w:r>
            <w:r w:rsidR="006238A2">
              <w:rPr>
                <w:noProof/>
                <w:webHidden/>
              </w:rPr>
              <w:tab/>
            </w:r>
            <w:r w:rsidR="006238A2">
              <w:rPr>
                <w:noProof/>
                <w:webHidden/>
              </w:rPr>
              <w:fldChar w:fldCharType="begin"/>
            </w:r>
            <w:r w:rsidR="006238A2">
              <w:rPr>
                <w:noProof/>
                <w:webHidden/>
              </w:rPr>
              <w:instrText xml:space="preserve"> PAGEREF _Toc132112338 \h </w:instrText>
            </w:r>
            <w:r w:rsidR="006238A2">
              <w:rPr>
                <w:noProof/>
                <w:webHidden/>
              </w:rPr>
            </w:r>
            <w:r w:rsidR="006238A2">
              <w:rPr>
                <w:noProof/>
                <w:webHidden/>
              </w:rPr>
              <w:fldChar w:fldCharType="separate"/>
            </w:r>
            <w:r w:rsidR="006238A2">
              <w:rPr>
                <w:noProof/>
                <w:webHidden/>
              </w:rPr>
              <w:t>5</w:t>
            </w:r>
            <w:r w:rsidR="006238A2">
              <w:rPr>
                <w:noProof/>
                <w:webHidden/>
              </w:rPr>
              <w:fldChar w:fldCharType="end"/>
            </w:r>
          </w:hyperlink>
        </w:p>
        <w:p w14:paraId="5DC0A2CD" w14:textId="7B238702" w:rsidR="006238A2" w:rsidRDefault="003C2F11">
          <w:pPr>
            <w:pStyle w:val="TOC2"/>
            <w:tabs>
              <w:tab w:val="right" w:leader="dot" w:pos="9350"/>
            </w:tabs>
            <w:rPr>
              <w:rFonts w:asciiTheme="minorHAnsi" w:eastAsiaTheme="minorEastAsia" w:hAnsiTheme="minorHAnsi"/>
              <w:noProof/>
              <w:sz w:val="22"/>
            </w:rPr>
          </w:pPr>
          <w:hyperlink w:anchor="_Toc132112339" w:history="1">
            <w:r w:rsidR="006238A2" w:rsidRPr="00A3199C">
              <w:rPr>
                <w:rStyle w:val="Hyperlink"/>
                <w:rFonts w:ascii="Rajdhani" w:hAnsi="Rajdhani" w:cs="Rajdhani"/>
                <w:noProof/>
              </w:rPr>
              <w:t>Authority</w:t>
            </w:r>
            <w:r w:rsidR="006238A2">
              <w:rPr>
                <w:noProof/>
                <w:webHidden/>
              </w:rPr>
              <w:tab/>
            </w:r>
            <w:r w:rsidR="006238A2">
              <w:rPr>
                <w:noProof/>
                <w:webHidden/>
              </w:rPr>
              <w:fldChar w:fldCharType="begin"/>
            </w:r>
            <w:r w:rsidR="006238A2">
              <w:rPr>
                <w:noProof/>
                <w:webHidden/>
              </w:rPr>
              <w:instrText xml:space="preserve"> PAGEREF _Toc132112339 \h </w:instrText>
            </w:r>
            <w:r w:rsidR="006238A2">
              <w:rPr>
                <w:noProof/>
                <w:webHidden/>
              </w:rPr>
            </w:r>
            <w:r w:rsidR="006238A2">
              <w:rPr>
                <w:noProof/>
                <w:webHidden/>
              </w:rPr>
              <w:fldChar w:fldCharType="separate"/>
            </w:r>
            <w:r w:rsidR="006238A2">
              <w:rPr>
                <w:noProof/>
                <w:webHidden/>
              </w:rPr>
              <w:t>5</w:t>
            </w:r>
            <w:r w:rsidR="006238A2">
              <w:rPr>
                <w:noProof/>
                <w:webHidden/>
              </w:rPr>
              <w:fldChar w:fldCharType="end"/>
            </w:r>
          </w:hyperlink>
        </w:p>
        <w:p w14:paraId="4232802B" w14:textId="0A7B5B9C" w:rsidR="006238A2" w:rsidRDefault="003C2F11">
          <w:pPr>
            <w:pStyle w:val="TOC2"/>
            <w:tabs>
              <w:tab w:val="right" w:leader="dot" w:pos="9350"/>
            </w:tabs>
            <w:rPr>
              <w:rFonts w:asciiTheme="minorHAnsi" w:eastAsiaTheme="minorEastAsia" w:hAnsiTheme="minorHAnsi"/>
              <w:noProof/>
              <w:sz w:val="22"/>
            </w:rPr>
          </w:pPr>
          <w:hyperlink w:anchor="_Toc132112340" w:history="1">
            <w:r w:rsidR="006238A2" w:rsidRPr="00A3199C">
              <w:rPr>
                <w:rStyle w:val="Hyperlink"/>
                <w:rFonts w:ascii="Rajdhani" w:hAnsi="Rajdhani" w:cs="Rajdhani"/>
                <w:noProof/>
              </w:rPr>
              <w:t>Executive Summary</w:t>
            </w:r>
            <w:r w:rsidR="006238A2">
              <w:rPr>
                <w:noProof/>
                <w:webHidden/>
              </w:rPr>
              <w:tab/>
            </w:r>
            <w:r w:rsidR="006238A2">
              <w:rPr>
                <w:noProof/>
                <w:webHidden/>
              </w:rPr>
              <w:fldChar w:fldCharType="begin"/>
            </w:r>
            <w:r w:rsidR="006238A2">
              <w:rPr>
                <w:noProof/>
                <w:webHidden/>
              </w:rPr>
              <w:instrText xml:space="preserve"> PAGEREF _Toc132112340 \h </w:instrText>
            </w:r>
            <w:r w:rsidR="006238A2">
              <w:rPr>
                <w:noProof/>
                <w:webHidden/>
              </w:rPr>
            </w:r>
            <w:r w:rsidR="006238A2">
              <w:rPr>
                <w:noProof/>
                <w:webHidden/>
              </w:rPr>
              <w:fldChar w:fldCharType="separate"/>
            </w:r>
            <w:r w:rsidR="006238A2">
              <w:rPr>
                <w:noProof/>
                <w:webHidden/>
              </w:rPr>
              <w:t>6</w:t>
            </w:r>
            <w:r w:rsidR="006238A2">
              <w:rPr>
                <w:noProof/>
                <w:webHidden/>
              </w:rPr>
              <w:fldChar w:fldCharType="end"/>
            </w:r>
          </w:hyperlink>
        </w:p>
        <w:p w14:paraId="0FF644B7" w14:textId="2EAB8712" w:rsidR="006238A2" w:rsidRDefault="003C2F11" w:rsidP="005C0E13">
          <w:pPr>
            <w:pStyle w:val="TOC2"/>
            <w:tabs>
              <w:tab w:val="right" w:leader="dot" w:pos="9350"/>
            </w:tabs>
            <w:rPr>
              <w:rFonts w:asciiTheme="minorHAnsi" w:eastAsiaTheme="minorEastAsia" w:hAnsiTheme="minorHAnsi"/>
              <w:noProof/>
              <w:sz w:val="22"/>
            </w:rPr>
          </w:pPr>
          <w:hyperlink w:anchor="_Toc132112341" w:history="1">
            <w:r w:rsidR="006238A2" w:rsidRPr="00A3199C">
              <w:rPr>
                <w:rStyle w:val="Hyperlink"/>
                <w:rFonts w:ascii="Rajdhani" w:hAnsi="Rajdhani" w:cs="Rajdhani"/>
                <w:noProof/>
              </w:rPr>
              <w:t>Overview</w:t>
            </w:r>
            <w:r w:rsidR="006238A2">
              <w:rPr>
                <w:noProof/>
                <w:webHidden/>
              </w:rPr>
              <w:tab/>
            </w:r>
            <w:r w:rsidR="006238A2">
              <w:rPr>
                <w:noProof/>
                <w:webHidden/>
              </w:rPr>
              <w:fldChar w:fldCharType="begin"/>
            </w:r>
            <w:r w:rsidR="006238A2">
              <w:rPr>
                <w:noProof/>
                <w:webHidden/>
              </w:rPr>
              <w:instrText xml:space="preserve"> PAGEREF _Toc132112341 \h </w:instrText>
            </w:r>
            <w:r w:rsidR="006238A2">
              <w:rPr>
                <w:noProof/>
                <w:webHidden/>
              </w:rPr>
            </w:r>
            <w:r w:rsidR="006238A2">
              <w:rPr>
                <w:noProof/>
                <w:webHidden/>
              </w:rPr>
              <w:fldChar w:fldCharType="separate"/>
            </w:r>
            <w:r w:rsidR="006238A2">
              <w:rPr>
                <w:noProof/>
                <w:webHidden/>
              </w:rPr>
              <w:t>7</w:t>
            </w:r>
            <w:r w:rsidR="006238A2">
              <w:rPr>
                <w:noProof/>
                <w:webHidden/>
              </w:rPr>
              <w:fldChar w:fldCharType="end"/>
            </w:r>
          </w:hyperlink>
        </w:p>
        <w:p w14:paraId="0391DCCC" w14:textId="7650C416" w:rsidR="006238A2" w:rsidRDefault="003C2F11">
          <w:pPr>
            <w:pStyle w:val="TOC2"/>
            <w:tabs>
              <w:tab w:val="right" w:leader="dot" w:pos="9350"/>
            </w:tabs>
            <w:rPr>
              <w:rFonts w:asciiTheme="minorHAnsi" w:eastAsiaTheme="minorEastAsia" w:hAnsiTheme="minorHAnsi"/>
              <w:noProof/>
              <w:sz w:val="22"/>
            </w:rPr>
          </w:pPr>
          <w:hyperlink w:anchor="_Toc132112344" w:history="1">
            <w:r w:rsidR="006238A2" w:rsidRPr="00A3199C">
              <w:rPr>
                <w:rStyle w:val="Hyperlink"/>
                <w:rFonts w:ascii="Rajdhani" w:hAnsi="Rajdhani" w:cs="Rajdhani"/>
                <w:noProof/>
              </w:rPr>
              <w:t xml:space="preserve">Commonwealth of Virginia: To-Be </w:t>
            </w:r>
            <w:r w:rsidR="00D31689">
              <w:rPr>
                <w:rStyle w:val="Hyperlink"/>
                <w:rFonts w:ascii="Rajdhani" w:hAnsi="Rajdhani" w:cs="Rajdhani"/>
                <w:noProof/>
              </w:rPr>
              <w:t>ESA</w:t>
            </w:r>
            <w:r w:rsidR="006238A2">
              <w:rPr>
                <w:noProof/>
                <w:webHidden/>
              </w:rPr>
              <w:tab/>
            </w:r>
            <w:r w:rsidR="006238A2">
              <w:rPr>
                <w:noProof/>
                <w:webHidden/>
              </w:rPr>
              <w:fldChar w:fldCharType="begin"/>
            </w:r>
            <w:r w:rsidR="006238A2">
              <w:rPr>
                <w:noProof/>
                <w:webHidden/>
              </w:rPr>
              <w:instrText xml:space="preserve"> PAGEREF _Toc132112344 \h </w:instrText>
            </w:r>
            <w:r w:rsidR="006238A2">
              <w:rPr>
                <w:noProof/>
                <w:webHidden/>
              </w:rPr>
            </w:r>
            <w:r w:rsidR="006238A2">
              <w:rPr>
                <w:noProof/>
                <w:webHidden/>
              </w:rPr>
              <w:fldChar w:fldCharType="separate"/>
            </w:r>
            <w:r w:rsidR="006238A2">
              <w:rPr>
                <w:noProof/>
                <w:webHidden/>
              </w:rPr>
              <w:t>10</w:t>
            </w:r>
            <w:r w:rsidR="006238A2">
              <w:rPr>
                <w:noProof/>
                <w:webHidden/>
              </w:rPr>
              <w:fldChar w:fldCharType="end"/>
            </w:r>
          </w:hyperlink>
        </w:p>
        <w:p w14:paraId="0DD03D47" w14:textId="4A4E9B52" w:rsidR="006238A2" w:rsidRDefault="003C2F11">
          <w:pPr>
            <w:pStyle w:val="TOC2"/>
            <w:tabs>
              <w:tab w:val="right" w:leader="dot" w:pos="9350"/>
            </w:tabs>
            <w:rPr>
              <w:rFonts w:asciiTheme="minorHAnsi" w:eastAsiaTheme="minorEastAsia" w:hAnsiTheme="minorHAnsi"/>
              <w:noProof/>
              <w:sz w:val="22"/>
            </w:rPr>
          </w:pPr>
          <w:hyperlink w:anchor="_Toc132112345" w:history="1">
            <w:r w:rsidR="006238A2" w:rsidRPr="00A3199C">
              <w:rPr>
                <w:rStyle w:val="Hyperlink"/>
                <w:rFonts w:ascii="Rajdhani" w:hAnsi="Rajdhani" w:cs="Rajdhani"/>
                <w:noProof/>
              </w:rPr>
              <w:t>Enterprise Systems Management Scope</w:t>
            </w:r>
            <w:r w:rsidR="006238A2">
              <w:rPr>
                <w:noProof/>
                <w:webHidden/>
              </w:rPr>
              <w:tab/>
            </w:r>
            <w:r w:rsidR="006238A2">
              <w:rPr>
                <w:noProof/>
                <w:webHidden/>
              </w:rPr>
              <w:fldChar w:fldCharType="begin"/>
            </w:r>
            <w:r w:rsidR="006238A2">
              <w:rPr>
                <w:noProof/>
                <w:webHidden/>
              </w:rPr>
              <w:instrText xml:space="preserve"> PAGEREF _Toc132112345 \h </w:instrText>
            </w:r>
            <w:r w:rsidR="006238A2">
              <w:rPr>
                <w:noProof/>
                <w:webHidden/>
              </w:rPr>
            </w:r>
            <w:r w:rsidR="006238A2">
              <w:rPr>
                <w:noProof/>
                <w:webHidden/>
              </w:rPr>
              <w:fldChar w:fldCharType="separate"/>
            </w:r>
            <w:r w:rsidR="006238A2">
              <w:rPr>
                <w:noProof/>
                <w:webHidden/>
              </w:rPr>
              <w:t>13</w:t>
            </w:r>
            <w:r w:rsidR="006238A2">
              <w:rPr>
                <w:noProof/>
                <w:webHidden/>
              </w:rPr>
              <w:fldChar w:fldCharType="end"/>
            </w:r>
          </w:hyperlink>
        </w:p>
        <w:p w14:paraId="08CB84FE" w14:textId="33B37B42" w:rsidR="006238A2" w:rsidRDefault="003C2F11">
          <w:pPr>
            <w:pStyle w:val="TOC2"/>
            <w:tabs>
              <w:tab w:val="right" w:leader="dot" w:pos="9350"/>
            </w:tabs>
            <w:rPr>
              <w:rFonts w:asciiTheme="minorHAnsi" w:eastAsiaTheme="minorEastAsia" w:hAnsiTheme="minorHAnsi"/>
              <w:noProof/>
              <w:sz w:val="22"/>
            </w:rPr>
          </w:pPr>
          <w:hyperlink w:anchor="_Toc132112346" w:history="1">
            <w:r w:rsidR="006238A2" w:rsidRPr="00A3199C">
              <w:rPr>
                <w:rStyle w:val="Hyperlink"/>
                <w:rFonts w:ascii="Rajdhani" w:hAnsi="Rajdhani" w:cs="Rajdhani"/>
                <w:noProof/>
              </w:rPr>
              <w:t>Future Enterprise Systems Management Domain Initiatives</w:t>
            </w:r>
            <w:r w:rsidR="006238A2">
              <w:rPr>
                <w:noProof/>
                <w:webHidden/>
              </w:rPr>
              <w:tab/>
            </w:r>
            <w:r w:rsidR="006238A2">
              <w:rPr>
                <w:noProof/>
                <w:webHidden/>
              </w:rPr>
              <w:fldChar w:fldCharType="begin"/>
            </w:r>
            <w:r w:rsidR="006238A2">
              <w:rPr>
                <w:noProof/>
                <w:webHidden/>
              </w:rPr>
              <w:instrText xml:space="preserve"> PAGEREF _Toc132112346 \h </w:instrText>
            </w:r>
            <w:r w:rsidR="006238A2">
              <w:rPr>
                <w:noProof/>
                <w:webHidden/>
              </w:rPr>
            </w:r>
            <w:r w:rsidR="006238A2">
              <w:rPr>
                <w:noProof/>
                <w:webHidden/>
              </w:rPr>
              <w:fldChar w:fldCharType="separate"/>
            </w:r>
            <w:r w:rsidR="006238A2">
              <w:rPr>
                <w:noProof/>
                <w:webHidden/>
              </w:rPr>
              <w:t>15</w:t>
            </w:r>
            <w:r w:rsidR="006238A2">
              <w:rPr>
                <w:noProof/>
                <w:webHidden/>
              </w:rPr>
              <w:fldChar w:fldCharType="end"/>
            </w:r>
          </w:hyperlink>
        </w:p>
        <w:p w14:paraId="02B9C098" w14:textId="54E510E2" w:rsidR="006238A2" w:rsidRDefault="003C2F11">
          <w:pPr>
            <w:pStyle w:val="TOC2"/>
            <w:tabs>
              <w:tab w:val="right" w:leader="dot" w:pos="9350"/>
            </w:tabs>
            <w:rPr>
              <w:rFonts w:asciiTheme="minorHAnsi" w:eastAsiaTheme="minorEastAsia" w:hAnsiTheme="minorHAnsi"/>
              <w:noProof/>
              <w:sz w:val="22"/>
            </w:rPr>
          </w:pPr>
          <w:hyperlink w:anchor="_Toc132112347" w:history="1">
            <w:r w:rsidR="00640174">
              <w:rPr>
                <w:rStyle w:val="Hyperlink"/>
                <w:rFonts w:ascii="Rajdhani" w:hAnsi="Rajdhani" w:cs="Rajdhani"/>
                <w:noProof/>
              </w:rPr>
              <w:t>Enterprise System Managment</w:t>
            </w:r>
            <w:r w:rsidR="006238A2" w:rsidRPr="00A3199C">
              <w:rPr>
                <w:rStyle w:val="Hyperlink"/>
                <w:rFonts w:ascii="Rajdhani" w:hAnsi="Rajdhani" w:cs="Rajdhani"/>
                <w:noProof/>
              </w:rPr>
              <w:t xml:space="preserve"> Principles, Recommended Practices and Requirements</w:t>
            </w:r>
            <w:r w:rsidR="006238A2">
              <w:rPr>
                <w:noProof/>
                <w:webHidden/>
              </w:rPr>
              <w:tab/>
            </w:r>
            <w:r w:rsidR="006238A2">
              <w:rPr>
                <w:noProof/>
                <w:webHidden/>
              </w:rPr>
              <w:fldChar w:fldCharType="begin"/>
            </w:r>
            <w:r w:rsidR="006238A2">
              <w:rPr>
                <w:noProof/>
                <w:webHidden/>
              </w:rPr>
              <w:instrText xml:space="preserve"> PAGEREF _Toc132112347 \h </w:instrText>
            </w:r>
            <w:r w:rsidR="006238A2">
              <w:rPr>
                <w:noProof/>
                <w:webHidden/>
              </w:rPr>
            </w:r>
            <w:r w:rsidR="006238A2">
              <w:rPr>
                <w:noProof/>
                <w:webHidden/>
              </w:rPr>
              <w:fldChar w:fldCharType="separate"/>
            </w:r>
            <w:r w:rsidR="006238A2">
              <w:rPr>
                <w:noProof/>
                <w:webHidden/>
              </w:rPr>
              <w:t>15</w:t>
            </w:r>
            <w:r w:rsidR="006238A2">
              <w:rPr>
                <w:noProof/>
                <w:webHidden/>
              </w:rPr>
              <w:fldChar w:fldCharType="end"/>
            </w:r>
          </w:hyperlink>
        </w:p>
        <w:p w14:paraId="2B1E432A" w14:textId="23A32467" w:rsidR="006238A2" w:rsidRDefault="003C2F11">
          <w:pPr>
            <w:pStyle w:val="TOC2"/>
            <w:tabs>
              <w:tab w:val="right" w:leader="dot" w:pos="9350"/>
            </w:tabs>
            <w:rPr>
              <w:rFonts w:asciiTheme="minorHAnsi" w:eastAsiaTheme="minorEastAsia" w:hAnsiTheme="minorHAnsi"/>
              <w:noProof/>
              <w:sz w:val="22"/>
            </w:rPr>
          </w:pPr>
          <w:hyperlink w:anchor="_Toc132112348" w:history="1">
            <w:r w:rsidR="006238A2" w:rsidRPr="00A3199C">
              <w:rPr>
                <w:rStyle w:val="Hyperlink"/>
                <w:rFonts w:ascii="Rajdhani" w:hAnsi="Rajdhani" w:cs="Rajdhani"/>
                <w:noProof/>
              </w:rPr>
              <w:t>Enterprise System Management Domain Technical Topics</w:t>
            </w:r>
            <w:r w:rsidR="006238A2">
              <w:rPr>
                <w:noProof/>
                <w:webHidden/>
              </w:rPr>
              <w:tab/>
            </w:r>
            <w:r w:rsidR="006238A2">
              <w:rPr>
                <w:noProof/>
                <w:webHidden/>
              </w:rPr>
              <w:fldChar w:fldCharType="begin"/>
            </w:r>
            <w:r w:rsidR="006238A2">
              <w:rPr>
                <w:noProof/>
                <w:webHidden/>
              </w:rPr>
              <w:instrText xml:space="preserve"> PAGEREF _Toc132112348 \h </w:instrText>
            </w:r>
            <w:r w:rsidR="006238A2">
              <w:rPr>
                <w:noProof/>
                <w:webHidden/>
              </w:rPr>
            </w:r>
            <w:r w:rsidR="006238A2">
              <w:rPr>
                <w:noProof/>
                <w:webHidden/>
              </w:rPr>
              <w:fldChar w:fldCharType="separate"/>
            </w:r>
            <w:r w:rsidR="006238A2">
              <w:rPr>
                <w:noProof/>
                <w:webHidden/>
              </w:rPr>
              <w:t>16</w:t>
            </w:r>
            <w:r w:rsidR="006238A2">
              <w:rPr>
                <w:noProof/>
                <w:webHidden/>
              </w:rPr>
              <w:fldChar w:fldCharType="end"/>
            </w:r>
          </w:hyperlink>
        </w:p>
        <w:p w14:paraId="430361B9" w14:textId="6D23FE12" w:rsidR="006238A2" w:rsidRDefault="003C2F11">
          <w:pPr>
            <w:pStyle w:val="TOC2"/>
            <w:tabs>
              <w:tab w:val="right" w:leader="dot" w:pos="9350"/>
            </w:tabs>
            <w:rPr>
              <w:rFonts w:asciiTheme="minorHAnsi" w:eastAsiaTheme="minorEastAsia" w:hAnsiTheme="minorHAnsi"/>
              <w:noProof/>
              <w:sz w:val="22"/>
            </w:rPr>
          </w:pPr>
          <w:hyperlink w:anchor="_Toc132112349" w:history="1">
            <w:r w:rsidR="006238A2" w:rsidRPr="00A3199C">
              <w:rPr>
                <w:rStyle w:val="Hyperlink"/>
                <w:rFonts w:ascii="Rajdhani" w:hAnsi="Rajdhani" w:cs="Rajdhani"/>
                <w:noProof/>
              </w:rPr>
              <w:t>Service Support</w:t>
            </w:r>
            <w:r w:rsidR="006238A2">
              <w:rPr>
                <w:noProof/>
                <w:webHidden/>
              </w:rPr>
              <w:tab/>
            </w:r>
            <w:r w:rsidR="006238A2">
              <w:rPr>
                <w:noProof/>
                <w:webHidden/>
              </w:rPr>
              <w:fldChar w:fldCharType="begin"/>
            </w:r>
            <w:r w:rsidR="006238A2">
              <w:rPr>
                <w:noProof/>
                <w:webHidden/>
              </w:rPr>
              <w:instrText xml:space="preserve"> PAGEREF _Toc132112349 \h </w:instrText>
            </w:r>
            <w:r w:rsidR="006238A2">
              <w:rPr>
                <w:noProof/>
                <w:webHidden/>
              </w:rPr>
            </w:r>
            <w:r w:rsidR="006238A2">
              <w:rPr>
                <w:noProof/>
                <w:webHidden/>
              </w:rPr>
              <w:fldChar w:fldCharType="separate"/>
            </w:r>
            <w:r w:rsidR="006238A2">
              <w:rPr>
                <w:noProof/>
                <w:webHidden/>
              </w:rPr>
              <w:t>23</w:t>
            </w:r>
            <w:r w:rsidR="006238A2">
              <w:rPr>
                <w:noProof/>
                <w:webHidden/>
              </w:rPr>
              <w:fldChar w:fldCharType="end"/>
            </w:r>
          </w:hyperlink>
        </w:p>
        <w:p w14:paraId="73C8E147" w14:textId="0A987CC5" w:rsidR="006238A2" w:rsidRDefault="003C2F11">
          <w:pPr>
            <w:pStyle w:val="TOC2"/>
            <w:tabs>
              <w:tab w:val="right" w:leader="dot" w:pos="9350"/>
            </w:tabs>
            <w:rPr>
              <w:rFonts w:asciiTheme="minorHAnsi" w:eastAsiaTheme="minorEastAsia" w:hAnsiTheme="minorHAnsi"/>
              <w:noProof/>
              <w:sz w:val="22"/>
            </w:rPr>
          </w:pPr>
          <w:hyperlink w:anchor="_Toc132112350" w:history="1">
            <w:r w:rsidR="006238A2" w:rsidRPr="00A3199C">
              <w:rPr>
                <w:rStyle w:val="Hyperlink"/>
                <w:rFonts w:ascii="Rajdhani" w:hAnsi="Rajdhani" w:cs="Rajdhani"/>
                <w:noProof/>
              </w:rPr>
              <w:t>Supporting</w:t>
            </w:r>
            <w:r w:rsidR="006238A2">
              <w:rPr>
                <w:noProof/>
                <w:webHidden/>
              </w:rPr>
              <w:tab/>
            </w:r>
            <w:r w:rsidR="006238A2">
              <w:rPr>
                <w:noProof/>
                <w:webHidden/>
              </w:rPr>
              <w:fldChar w:fldCharType="begin"/>
            </w:r>
            <w:r w:rsidR="006238A2">
              <w:rPr>
                <w:noProof/>
                <w:webHidden/>
              </w:rPr>
              <w:instrText xml:space="preserve"> PAGEREF _Toc132112350 \h </w:instrText>
            </w:r>
            <w:r w:rsidR="006238A2">
              <w:rPr>
                <w:noProof/>
                <w:webHidden/>
              </w:rPr>
            </w:r>
            <w:r w:rsidR="006238A2">
              <w:rPr>
                <w:noProof/>
                <w:webHidden/>
              </w:rPr>
              <w:fldChar w:fldCharType="separate"/>
            </w:r>
            <w:r w:rsidR="006238A2">
              <w:rPr>
                <w:noProof/>
                <w:webHidden/>
              </w:rPr>
              <w:t>23</w:t>
            </w:r>
            <w:r w:rsidR="006238A2">
              <w:rPr>
                <w:noProof/>
                <w:webHidden/>
              </w:rPr>
              <w:fldChar w:fldCharType="end"/>
            </w:r>
          </w:hyperlink>
        </w:p>
        <w:p w14:paraId="7C775048" w14:textId="28DE14A0" w:rsidR="006238A2" w:rsidRDefault="003C2F11">
          <w:pPr>
            <w:pStyle w:val="TOC2"/>
            <w:tabs>
              <w:tab w:val="right" w:leader="dot" w:pos="9350"/>
            </w:tabs>
            <w:rPr>
              <w:rFonts w:asciiTheme="minorHAnsi" w:eastAsiaTheme="minorEastAsia" w:hAnsiTheme="minorHAnsi"/>
              <w:noProof/>
              <w:sz w:val="22"/>
            </w:rPr>
          </w:pPr>
          <w:hyperlink w:anchor="_Toc132112351" w:history="1">
            <w:r w:rsidR="006238A2" w:rsidRPr="00A3199C">
              <w:rPr>
                <w:rStyle w:val="Hyperlink"/>
                <w:rFonts w:ascii="Rajdhani" w:hAnsi="Rajdhani" w:cs="Rajdhani"/>
                <w:noProof/>
              </w:rPr>
              <w:t>Changing</w:t>
            </w:r>
            <w:r w:rsidR="006238A2">
              <w:rPr>
                <w:noProof/>
                <w:webHidden/>
              </w:rPr>
              <w:tab/>
            </w:r>
            <w:r w:rsidR="006238A2">
              <w:rPr>
                <w:noProof/>
                <w:webHidden/>
              </w:rPr>
              <w:fldChar w:fldCharType="begin"/>
            </w:r>
            <w:r w:rsidR="006238A2">
              <w:rPr>
                <w:noProof/>
                <w:webHidden/>
              </w:rPr>
              <w:instrText xml:space="preserve"> PAGEREF _Toc132112351 \h </w:instrText>
            </w:r>
            <w:r w:rsidR="006238A2">
              <w:rPr>
                <w:noProof/>
                <w:webHidden/>
              </w:rPr>
            </w:r>
            <w:r w:rsidR="006238A2">
              <w:rPr>
                <w:noProof/>
                <w:webHidden/>
              </w:rPr>
              <w:fldChar w:fldCharType="separate"/>
            </w:r>
            <w:r w:rsidR="006238A2">
              <w:rPr>
                <w:noProof/>
                <w:webHidden/>
              </w:rPr>
              <w:t>25</w:t>
            </w:r>
            <w:r w:rsidR="006238A2">
              <w:rPr>
                <w:noProof/>
                <w:webHidden/>
              </w:rPr>
              <w:fldChar w:fldCharType="end"/>
            </w:r>
          </w:hyperlink>
        </w:p>
        <w:p w14:paraId="084FE527" w14:textId="6237BC3E" w:rsidR="006238A2" w:rsidRDefault="003C2F11">
          <w:pPr>
            <w:pStyle w:val="TOC2"/>
            <w:tabs>
              <w:tab w:val="right" w:leader="dot" w:pos="9350"/>
            </w:tabs>
            <w:rPr>
              <w:rFonts w:asciiTheme="minorHAnsi" w:eastAsiaTheme="minorEastAsia" w:hAnsiTheme="minorHAnsi"/>
              <w:noProof/>
              <w:sz w:val="22"/>
            </w:rPr>
          </w:pPr>
          <w:hyperlink w:anchor="_Toc132112352" w:history="1">
            <w:r w:rsidR="006238A2" w:rsidRPr="00A3199C">
              <w:rPr>
                <w:rStyle w:val="Hyperlink"/>
                <w:rFonts w:ascii="Rajdhani" w:hAnsi="Rajdhani" w:cs="Rajdhani"/>
                <w:noProof/>
              </w:rPr>
              <w:t>Service Monitoring and Control</w:t>
            </w:r>
            <w:r w:rsidR="006238A2">
              <w:rPr>
                <w:noProof/>
                <w:webHidden/>
              </w:rPr>
              <w:tab/>
            </w:r>
            <w:r w:rsidR="006238A2">
              <w:rPr>
                <w:noProof/>
                <w:webHidden/>
              </w:rPr>
              <w:fldChar w:fldCharType="begin"/>
            </w:r>
            <w:r w:rsidR="006238A2">
              <w:rPr>
                <w:noProof/>
                <w:webHidden/>
              </w:rPr>
              <w:instrText xml:space="preserve"> PAGEREF _Toc132112352 \h </w:instrText>
            </w:r>
            <w:r w:rsidR="006238A2">
              <w:rPr>
                <w:noProof/>
                <w:webHidden/>
              </w:rPr>
            </w:r>
            <w:r w:rsidR="006238A2">
              <w:rPr>
                <w:noProof/>
                <w:webHidden/>
              </w:rPr>
              <w:fldChar w:fldCharType="separate"/>
            </w:r>
            <w:r w:rsidR="006238A2">
              <w:rPr>
                <w:noProof/>
                <w:webHidden/>
              </w:rPr>
              <w:t>27</w:t>
            </w:r>
            <w:r w:rsidR="006238A2">
              <w:rPr>
                <w:noProof/>
                <w:webHidden/>
              </w:rPr>
              <w:fldChar w:fldCharType="end"/>
            </w:r>
          </w:hyperlink>
        </w:p>
        <w:p w14:paraId="7C16BA8B" w14:textId="4562568F" w:rsidR="006238A2" w:rsidRDefault="003C2F11">
          <w:pPr>
            <w:pStyle w:val="TOC2"/>
            <w:tabs>
              <w:tab w:val="right" w:leader="dot" w:pos="9350"/>
            </w:tabs>
            <w:rPr>
              <w:rFonts w:asciiTheme="minorHAnsi" w:eastAsiaTheme="minorEastAsia" w:hAnsiTheme="minorHAnsi"/>
              <w:noProof/>
              <w:sz w:val="22"/>
            </w:rPr>
          </w:pPr>
          <w:hyperlink w:anchor="_Toc132112353" w:history="1">
            <w:r w:rsidR="006238A2" w:rsidRPr="00A3199C">
              <w:rPr>
                <w:rStyle w:val="Hyperlink"/>
                <w:rFonts w:ascii="Rajdhani" w:hAnsi="Rajdhani" w:cs="Rajdhani"/>
                <w:noProof/>
              </w:rPr>
              <w:t>Network Administration</w:t>
            </w:r>
            <w:r w:rsidR="006238A2">
              <w:rPr>
                <w:noProof/>
                <w:webHidden/>
              </w:rPr>
              <w:tab/>
            </w:r>
            <w:r w:rsidR="006238A2">
              <w:rPr>
                <w:noProof/>
                <w:webHidden/>
              </w:rPr>
              <w:fldChar w:fldCharType="begin"/>
            </w:r>
            <w:r w:rsidR="006238A2">
              <w:rPr>
                <w:noProof/>
                <w:webHidden/>
              </w:rPr>
              <w:instrText xml:space="preserve"> PAGEREF _Toc132112353 \h </w:instrText>
            </w:r>
            <w:r w:rsidR="006238A2">
              <w:rPr>
                <w:noProof/>
                <w:webHidden/>
              </w:rPr>
            </w:r>
            <w:r w:rsidR="006238A2">
              <w:rPr>
                <w:noProof/>
                <w:webHidden/>
              </w:rPr>
              <w:fldChar w:fldCharType="separate"/>
            </w:r>
            <w:r w:rsidR="006238A2">
              <w:rPr>
                <w:noProof/>
                <w:webHidden/>
              </w:rPr>
              <w:t>29</w:t>
            </w:r>
            <w:r w:rsidR="006238A2">
              <w:rPr>
                <w:noProof/>
                <w:webHidden/>
              </w:rPr>
              <w:fldChar w:fldCharType="end"/>
            </w:r>
          </w:hyperlink>
        </w:p>
        <w:p w14:paraId="0EFF5B3D" w14:textId="48D13F97" w:rsidR="006238A2" w:rsidRDefault="003C2F11">
          <w:pPr>
            <w:pStyle w:val="TOC2"/>
            <w:tabs>
              <w:tab w:val="right" w:leader="dot" w:pos="9350"/>
            </w:tabs>
            <w:rPr>
              <w:rFonts w:asciiTheme="minorHAnsi" w:eastAsiaTheme="minorEastAsia" w:hAnsiTheme="minorHAnsi"/>
              <w:noProof/>
              <w:sz w:val="22"/>
            </w:rPr>
          </w:pPr>
          <w:hyperlink w:anchor="_Toc132112354" w:history="1">
            <w:r w:rsidR="006238A2" w:rsidRPr="00A3199C">
              <w:rPr>
                <w:rStyle w:val="Hyperlink"/>
                <w:rFonts w:ascii="Rajdhani" w:hAnsi="Rajdhani" w:cs="Rajdhani"/>
                <w:noProof/>
              </w:rPr>
              <w:t>Storage Management</w:t>
            </w:r>
            <w:r w:rsidR="006238A2">
              <w:rPr>
                <w:noProof/>
                <w:webHidden/>
              </w:rPr>
              <w:tab/>
            </w:r>
            <w:r w:rsidR="006238A2">
              <w:rPr>
                <w:noProof/>
                <w:webHidden/>
              </w:rPr>
              <w:fldChar w:fldCharType="begin"/>
            </w:r>
            <w:r w:rsidR="006238A2">
              <w:rPr>
                <w:noProof/>
                <w:webHidden/>
              </w:rPr>
              <w:instrText xml:space="preserve"> PAGEREF _Toc132112354 \h </w:instrText>
            </w:r>
            <w:r w:rsidR="006238A2">
              <w:rPr>
                <w:noProof/>
                <w:webHidden/>
              </w:rPr>
            </w:r>
            <w:r w:rsidR="006238A2">
              <w:rPr>
                <w:noProof/>
                <w:webHidden/>
              </w:rPr>
              <w:fldChar w:fldCharType="separate"/>
            </w:r>
            <w:r w:rsidR="006238A2">
              <w:rPr>
                <w:noProof/>
                <w:webHidden/>
              </w:rPr>
              <w:t>29</w:t>
            </w:r>
            <w:r w:rsidR="006238A2">
              <w:rPr>
                <w:noProof/>
                <w:webHidden/>
              </w:rPr>
              <w:fldChar w:fldCharType="end"/>
            </w:r>
          </w:hyperlink>
        </w:p>
        <w:p w14:paraId="755BE6A2" w14:textId="670DA3A4" w:rsidR="006238A2" w:rsidRDefault="003C2F11">
          <w:pPr>
            <w:pStyle w:val="TOC2"/>
            <w:tabs>
              <w:tab w:val="right" w:leader="dot" w:pos="9350"/>
            </w:tabs>
            <w:rPr>
              <w:rFonts w:asciiTheme="minorHAnsi" w:eastAsiaTheme="minorEastAsia" w:hAnsiTheme="minorHAnsi"/>
              <w:noProof/>
              <w:sz w:val="22"/>
            </w:rPr>
          </w:pPr>
          <w:hyperlink w:anchor="_Toc132112355" w:history="1">
            <w:r w:rsidR="006238A2" w:rsidRPr="00A3199C">
              <w:rPr>
                <w:rStyle w:val="Hyperlink"/>
                <w:rFonts w:ascii="Rajdhani" w:hAnsi="Rajdhani" w:cs="Rajdhani"/>
                <w:noProof/>
              </w:rPr>
              <w:t>Definitions and Terminology</w:t>
            </w:r>
            <w:r w:rsidR="006238A2">
              <w:rPr>
                <w:noProof/>
                <w:webHidden/>
              </w:rPr>
              <w:tab/>
            </w:r>
            <w:r w:rsidR="006238A2">
              <w:rPr>
                <w:noProof/>
                <w:webHidden/>
              </w:rPr>
              <w:fldChar w:fldCharType="begin"/>
            </w:r>
            <w:r w:rsidR="006238A2">
              <w:rPr>
                <w:noProof/>
                <w:webHidden/>
              </w:rPr>
              <w:instrText xml:space="preserve"> PAGEREF _Toc132112355 \h </w:instrText>
            </w:r>
            <w:r w:rsidR="006238A2">
              <w:rPr>
                <w:noProof/>
                <w:webHidden/>
              </w:rPr>
            </w:r>
            <w:r w:rsidR="006238A2">
              <w:rPr>
                <w:noProof/>
                <w:webHidden/>
              </w:rPr>
              <w:fldChar w:fldCharType="separate"/>
            </w:r>
            <w:r w:rsidR="006238A2">
              <w:rPr>
                <w:noProof/>
                <w:webHidden/>
              </w:rPr>
              <w:t>35</w:t>
            </w:r>
            <w:r w:rsidR="006238A2">
              <w:rPr>
                <w:noProof/>
                <w:webHidden/>
              </w:rPr>
              <w:fldChar w:fldCharType="end"/>
            </w:r>
          </w:hyperlink>
        </w:p>
        <w:p w14:paraId="61ABCCE3" w14:textId="29926A06" w:rsidR="006238A2" w:rsidRDefault="003C2F11">
          <w:pPr>
            <w:pStyle w:val="TOC1"/>
            <w:tabs>
              <w:tab w:val="right" w:leader="dot" w:pos="9350"/>
            </w:tabs>
            <w:rPr>
              <w:rFonts w:asciiTheme="minorHAnsi" w:eastAsiaTheme="minorEastAsia" w:hAnsiTheme="minorHAnsi"/>
              <w:noProof/>
              <w:sz w:val="22"/>
            </w:rPr>
          </w:pPr>
          <w:hyperlink w:anchor="_Toc132112356" w:history="1">
            <w:r w:rsidR="006238A2">
              <w:rPr>
                <w:rStyle w:val="Hyperlink"/>
                <w:rFonts w:ascii="Roboto" w:hAnsi="Roboto"/>
                <w:noProof/>
                <w:spacing w:val="-2"/>
              </w:rPr>
              <w:t xml:space="preserve">     </w:t>
            </w:r>
            <w:r w:rsidR="006238A2" w:rsidRPr="006238A2">
              <w:rPr>
                <w:rStyle w:val="Hyperlink"/>
                <w:rFonts w:ascii="Rajdhani" w:hAnsi="Rajdhani" w:cs="Rajdhani"/>
                <w:noProof/>
                <w:spacing w:val="-2"/>
                <w:u w:val="none"/>
              </w:rPr>
              <w:t>Glossary</w:t>
            </w:r>
            <w:r w:rsidR="006238A2">
              <w:rPr>
                <w:noProof/>
                <w:webHidden/>
              </w:rPr>
              <w:tab/>
            </w:r>
            <w:r w:rsidR="006238A2">
              <w:rPr>
                <w:noProof/>
                <w:webHidden/>
              </w:rPr>
              <w:fldChar w:fldCharType="begin"/>
            </w:r>
            <w:r w:rsidR="006238A2">
              <w:rPr>
                <w:noProof/>
                <w:webHidden/>
              </w:rPr>
              <w:instrText xml:space="preserve"> PAGEREF _Toc132112356 \h </w:instrText>
            </w:r>
            <w:r w:rsidR="006238A2">
              <w:rPr>
                <w:noProof/>
                <w:webHidden/>
              </w:rPr>
            </w:r>
            <w:r w:rsidR="006238A2">
              <w:rPr>
                <w:noProof/>
                <w:webHidden/>
              </w:rPr>
              <w:fldChar w:fldCharType="separate"/>
            </w:r>
            <w:r w:rsidR="006238A2">
              <w:rPr>
                <w:noProof/>
                <w:webHidden/>
              </w:rPr>
              <w:t>35</w:t>
            </w:r>
            <w:r w:rsidR="006238A2">
              <w:rPr>
                <w:noProof/>
                <w:webHidden/>
              </w:rPr>
              <w:fldChar w:fldCharType="end"/>
            </w:r>
          </w:hyperlink>
        </w:p>
        <w:p w14:paraId="16DFFA02" w14:textId="0B2A8CFA" w:rsidR="006238A2" w:rsidRDefault="003C2F11">
          <w:pPr>
            <w:pStyle w:val="TOC2"/>
            <w:tabs>
              <w:tab w:val="right" w:leader="dot" w:pos="9350"/>
            </w:tabs>
            <w:rPr>
              <w:rFonts w:asciiTheme="minorHAnsi" w:eastAsiaTheme="minorEastAsia" w:hAnsiTheme="minorHAnsi"/>
              <w:noProof/>
              <w:sz w:val="22"/>
            </w:rPr>
          </w:pPr>
          <w:hyperlink w:anchor="_Toc132112357" w:history="1">
            <w:r w:rsidR="006238A2" w:rsidRPr="00A3199C">
              <w:rPr>
                <w:rStyle w:val="Hyperlink"/>
                <w:rFonts w:ascii="Rajdhani" w:hAnsi="Rajdhani" w:cs="Rajdhani"/>
                <w:noProof/>
              </w:rPr>
              <w:t>Appendices</w:t>
            </w:r>
            <w:r w:rsidR="006238A2">
              <w:rPr>
                <w:noProof/>
                <w:webHidden/>
              </w:rPr>
              <w:tab/>
            </w:r>
            <w:r w:rsidR="006238A2">
              <w:rPr>
                <w:noProof/>
                <w:webHidden/>
              </w:rPr>
              <w:fldChar w:fldCharType="begin"/>
            </w:r>
            <w:r w:rsidR="006238A2">
              <w:rPr>
                <w:noProof/>
                <w:webHidden/>
              </w:rPr>
              <w:instrText xml:space="preserve"> PAGEREF _Toc132112357 \h </w:instrText>
            </w:r>
            <w:r w:rsidR="006238A2">
              <w:rPr>
                <w:noProof/>
                <w:webHidden/>
              </w:rPr>
            </w:r>
            <w:r w:rsidR="006238A2">
              <w:rPr>
                <w:noProof/>
                <w:webHidden/>
              </w:rPr>
              <w:fldChar w:fldCharType="separate"/>
            </w:r>
            <w:r w:rsidR="006238A2">
              <w:rPr>
                <w:noProof/>
                <w:webHidden/>
              </w:rPr>
              <w:t>37</w:t>
            </w:r>
            <w:r w:rsidR="006238A2">
              <w:rPr>
                <w:noProof/>
                <w:webHidden/>
              </w:rPr>
              <w:fldChar w:fldCharType="end"/>
            </w:r>
          </w:hyperlink>
        </w:p>
        <w:p w14:paraId="28D07443" w14:textId="1DF948E5" w:rsidR="00A315A8" w:rsidRDefault="00A315A8" w:rsidP="00A315A8">
          <w:r>
            <w:rPr>
              <w:b/>
              <w:bCs/>
              <w:noProof/>
            </w:rPr>
            <w:fldChar w:fldCharType="end"/>
          </w:r>
        </w:p>
      </w:sdtContent>
    </w:sdt>
    <w:p w14:paraId="6008F119" w14:textId="77777777" w:rsidR="00A315A8" w:rsidRDefault="00A315A8" w:rsidP="00A315A8">
      <w:pPr>
        <w:pStyle w:val="Heading2"/>
        <w:ind w:left="0"/>
        <w:rPr>
          <w:rFonts w:ascii="Rajdhani" w:hAnsi="Rajdhani" w:cs="Rajdhani"/>
        </w:rPr>
      </w:pPr>
    </w:p>
    <w:p w14:paraId="52164637" w14:textId="77777777" w:rsidR="00A315A8" w:rsidRDefault="00A315A8" w:rsidP="00A315A8">
      <w:pPr>
        <w:pStyle w:val="Heading2"/>
        <w:ind w:left="0"/>
        <w:rPr>
          <w:rFonts w:ascii="Rajdhani" w:hAnsi="Rajdhani" w:cs="Rajdhani"/>
        </w:rPr>
      </w:pPr>
    </w:p>
    <w:p w14:paraId="3B9088AB" w14:textId="77777777" w:rsidR="00A315A8" w:rsidRDefault="00A315A8" w:rsidP="00A315A8">
      <w:pPr>
        <w:widowControl/>
        <w:ind w:left="1541" w:right="130" w:hanging="1440"/>
        <w:rPr>
          <w:rFonts w:ascii="Rajdhani" w:eastAsia="Verdana" w:hAnsi="Rajdhani" w:cs="Rajdhani"/>
          <w:b/>
          <w:bCs/>
          <w:sz w:val="28"/>
          <w:szCs w:val="32"/>
        </w:rPr>
      </w:pPr>
      <w:r>
        <w:rPr>
          <w:rFonts w:ascii="Rajdhani" w:hAnsi="Rajdhani" w:cs="Rajdhani"/>
        </w:rPr>
        <w:br w:type="page"/>
      </w:r>
    </w:p>
    <w:p w14:paraId="5DE103C4" w14:textId="77777777" w:rsidR="00A315A8" w:rsidRPr="005C4292" w:rsidRDefault="00A315A8" w:rsidP="00A315A8">
      <w:pPr>
        <w:widowControl/>
        <w:textAlignment w:val="baseline"/>
        <w:rPr>
          <w:rFonts w:ascii="Times New Roman" w:eastAsia="Times New Roman" w:hAnsi="Times New Roman" w:cs="Times New Roman"/>
          <w:sz w:val="24"/>
          <w:szCs w:val="24"/>
        </w:rPr>
      </w:pPr>
    </w:p>
    <w:p w14:paraId="1C5A713D" w14:textId="77777777" w:rsidR="00A315A8" w:rsidRPr="00C32AA2" w:rsidRDefault="00A315A8" w:rsidP="00A315A8">
      <w:pPr>
        <w:pStyle w:val="Heading2"/>
        <w:ind w:left="0"/>
        <w:rPr>
          <w:rFonts w:ascii="Rajdhani" w:hAnsi="Rajdhani" w:cs="Rajdhani"/>
        </w:rPr>
      </w:pPr>
      <w:bookmarkStart w:id="0" w:name="_Toc132112336"/>
      <w:r w:rsidRPr="00C32AA2">
        <w:rPr>
          <w:rFonts w:ascii="Rajdhani" w:hAnsi="Rajdhani" w:cs="Rajdhani"/>
        </w:rPr>
        <w:t>Purpose</w:t>
      </w:r>
      <w:bookmarkEnd w:id="0"/>
      <w:r w:rsidRPr="00C32AA2">
        <w:rPr>
          <w:rFonts w:ascii="Rajdhani" w:hAnsi="Rajdhani" w:cs="Rajdhani"/>
        </w:rPr>
        <w:t>  </w:t>
      </w:r>
    </w:p>
    <w:p w14:paraId="54B6EE60" w14:textId="49F9771A" w:rsidR="00A315A8" w:rsidRPr="005C4292" w:rsidRDefault="00A315A8" w:rsidP="00A315A8">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T</w:t>
      </w:r>
      <w:r w:rsidRPr="005C4292">
        <w:rPr>
          <w:rFonts w:ascii="Roboto" w:eastAsia="Times New Roman" w:hAnsi="Roboto" w:cs="Times New Roman"/>
          <w:szCs w:val="20"/>
        </w:rPr>
        <w:t xml:space="preserve">he intent of these </w:t>
      </w:r>
      <w:r>
        <w:rPr>
          <w:rFonts w:ascii="Roboto" w:eastAsia="Times New Roman" w:hAnsi="Roboto" w:cs="Times New Roman"/>
          <w:szCs w:val="20"/>
        </w:rPr>
        <w:t>requirements</w:t>
      </w:r>
      <w:r w:rsidRPr="005C4292">
        <w:rPr>
          <w:rFonts w:ascii="Roboto" w:eastAsia="Times New Roman" w:hAnsi="Roboto" w:cs="Times New Roman"/>
          <w:szCs w:val="20"/>
        </w:rPr>
        <w:t xml:space="preserve"> is to guide the purchase, design, implementation, and on-going operation of COV IT services and utilized technologies.  For further information on the perspectives, please reference the most recent version of the </w:t>
      </w:r>
      <w:r w:rsidRPr="0096591A">
        <w:rPr>
          <w:rFonts w:ascii="Roboto" w:eastAsia="Times New Roman" w:hAnsi="Roboto" w:cs="Times New Roman"/>
          <w:szCs w:val="20"/>
        </w:rPr>
        <w:t xml:space="preserve">Enterprise </w:t>
      </w:r>
      <w:r w:rsidR="00D31689" w:rsidRPr="0096591A">
        <w:rPr>
          <w:rFonts w:ascii="Roboto" w:eastAsia="Times New Roman" w:hAnsi="Roboto" w:cs="Times New Roman"/>
          <w:szCs w:val="20"/>
        </w:rPr>
        <w:t xml:space="preserve">Solution </w:t>
      </w:r>
      <w:r w:rsidRPr="0096591A">
        <w:rPr>
          <w:rFonts w:ascii="Roboto" w:eastAsia="Times New Roman" w:hAnsi="Roboto" w:cs="Times New Roman"/>
          <w:szCs w:val="20"/>
        </w:rPr>
        <w:t>Architecture (E</w:t>
      </w:r>
      <w:r w:rsidR="00D31689" w:rsidRPr="0096591A">
        <w:rPr>
          <w:rFonts w:ascii="Roboto" w:eastAsia="Times New Roman" w:hAnsi="Roboto" w:cs="Times New Roman"/>
          <w:szCs w:val="20"/>
        </w:rPr>
        <w:t>S</w:t>
      </w:r>
      <w:r w:rsidRPr="0096591A">
        <w:rPr>
          <w:rFonts w:ascii="Roboto" w:eastAsia="Times New Roman" w:hAnsi="Roboto" w:cs="Times New Roman"/>
          <w:szCs w:val="20"/>
        </w:rPr>
        <w:t>A)</w:t>
      </w:r>
      <w:r w:rsidRPr="005C4292">
        <w:rPr>
          <w:rFonts w:ascii="Roboto" w:eastAsia="Times New Roman" w:hAnsi="Roboto" w:cs="Times New Roman"/>
          <w:szCs w:val="20"/>
        </w:rPr>
        <w:t xml:space="preserve"> </w:t>
      </w:r>
      <w:r>
        <w:rPr>
          <w:rFonts w:ascii="Roboto" w:eastAsia="Times New Roman" w:hAnsi="Roboto" w:cs="Times New Roman"/>
          <w:szCs w:val="20"/>
        </w:rPr>
        <w:t>Requirements document</w:t>
      </w:r>
      <w:r w:rsidRPr="005C4292">
        <w:rPr>
          <w:rFonts w:ascii="Roboto" w:eastAsia="Times New Roman" w:hAnsi="Roboto" w:cs="Times New Roman"/>
          <w:szCs w:val="20"/>
        </w:rPr>
        <w:t>. </w:t>
      </w:r>
    </w:p>
    <w:p w14:paraId="08E3C214" w14:textId="77777777" w:rsidR="00A315A8" w:rsidRDefault="00A315A8" w:rsidP="00A315A8">
      <w:pPr>
        <w:widowControl/>
        <w:textAlignment w:val="baseline"/>
        <w:rPr>
          <w:rFonts w:ascii="Roboto" w:eastAsia="Times New Roman" w:hAnsi="Roboto" w:cs="Times New Roman"/>
          <w:szCs w:val="20"/>
        </w:rPr>
      </w:pPr>
    </w:p>
    <w:p w14:paraId="24992DA4" w14:textId="77777777" w:rsidR="00A315A8" w:rsidRDefault="00A315A8" w:rsidP="00A315A8">
      <w:pPr>
        <w:widowControl/>
        <w:textAlignment w:val="baseline"/>
        <w:rPr>
          <w:rFonts w:ascii="Roboto" w:eastAsia="Times New Roman" w:hAnsi="Roboto" w:cs="Times New Roman"/>
          <w:szCs w:val="20"/>
        </w:rPr>
      </w:pPr>
      <w:r w:rsidRPr="00163549">
        <w:rPr>
          <w:rFonts w:ascii="Roboto" w:eastAsia="Times New Roman" w:hAnsi="Roboto" w:cs="Times New Roman"/>
          <w:szCs w:val="20"/>
        </w:rPr>
        <w:t>For further information on the perspectives identified in this document, please reference the VITA</w:t>
      </w:r>
      <w:r w:rsidRPr="00163549">
        <w:t xml:space="preserve"> </w:t>
      </w:r>
      <w:hyperlink r:id="rId12" w:history="1">
        <w:r>
          <w:rPr>
            <w:rStyle w:val="Hyperlink"/>
            <w:rFonts w:ascii="Roboto" w:eastAsia="Times New Roman" w:hAnsi="Roboto" w:cs="Times New Roman"/>
            <w:szCs w:val="20"/>
          </w:rPr>
          <w:t>Enterprise Architecture Standard (EA-225)</w:t>
        </w:r>
      </w:hyperlink>
    </w:p>
    <w:p w14:paraId="2378C525" w14:textId="77777777" w:rsidR="00A315A8" w:rsidRDefault="00A315A8" w:rsidP="00A315A8">
      <w:pPr>
        <w:widowControl/>
        <w:textAlignment w:val="baseline"/>
        <w:rPr>
          <w:rFonts w:ascii="Roboto" w:eastAsia="Times New Roman" w:hAnsi="Roboto" w:cs="Times New Roman"/>
          <w:szCs w:val="20"/>
        </w:rPr>
      </w:pPr>
    </w:p>
    <w:p w14:paraId="6B2FEABD" w14:textId="77777777" w:rsidR="00A315A8" w:rsidRPr="00C32AA2" w:rsidRDefault="00A315A8" w:rsidP="00A315A8">
      <w:pPr>
        <w:pStyle w:val="Heading2"/>
        <w:ind w:left="0"/>
        <w:rPr>
          <w:rFonts w:ascii="Rajdhani" w:hAnsi="Rajdhani" w:cs="Rajdhani"/>
        </w:rPr>
      </w:pPr>
      <w:bookmarkStart w:id="1" w:name="_Toc132112337"/>
      <w:r>
        <w:rPr>
          <w:rFonts w:ascii="Rajdhani" w:hAnsi="Rajdhani" w:cs="Rajdhani"/>
        </w:rPr>
        <w:t>Authority</w:t>
      </w:r>
      <w:bookmarkEnd w:id="1"/>
    </w:p>
    <w:p w14:paraId="284D4DBF" w14:textId="77777777" w:rsidR="00A315A8" w:rsidRPr="0052463D" w:rsidRDefault="003C2F11" w:rsidP="00A315A8">
      <w:pPr>
        <w:pStyle w:val="ListParagraph"/>
        <w:widowControl/>
        <w:numPr>
          <w:ilvl w:val="0"/>
          <w:numId w:val="9"/>
        </w:numPr>
        <w:textAlignment w:val="baseline"/>
        <w:rPr>
          <w:rFonts w:ascii="Roboto" w:eastAsia="Times New Roman" w:hAnsi="Roboto"/>
          <w:sz w:val="20"/>
          <w:szCs w:val="20"/>
        </w:rPr>
      </w:pPr>
      <w:hyperlink r:id="rId13" w:history="1">
        <w:r w:rsidR="00A315A8" w:rsidRPr="0052463D">
          <w:rPr>
            <w:rStyle w:val="Hyperlink"/>
            <w:rFonts w:ascii="Roboto" w:eastAsia="Times New Roman" w:hAnsi="Roboto"/>
            <w:sz w:val="20"/>
            <w:szCs w:val="20"/>
          </w:rPr>
          <w:t>Code of Virginia, §2.2-2007</w:t>
        </w:r>
      </w:hyperlink>
      <w:r w:rsidR="00A315A8" w:rsidRPr="0052463D">
        <w:rPr>
          <w:rFonts w:ascii="Roboto" w:eastAsia="Times New Roman" w:hAnsi="Roboto"/>
          <w:sz w:val="20"/>
          <w:szCs w:val="20"/>
        </w:rPr>
        <w:t>. Powers of the CIO</w:t>
      </w:r>
    </w:p>
    <w:p w14:paraId="38AC603E" w14:textId="77777777" w:rsidR="00A315A8" w:rsidRPr="0052463D" w:rsidRDefault="003C2F11" w:rsidP="00A315A8">
      <w:pPr>
        <w:pStyle w:val="ListParagraph"/>
        <w:widowControl/>
        <w:numPr>
          <w:ilvl w:val="0"/>
          <w:numId w:val="9"/>
        </w:numPr>
        <w:textAlignment w:val="baseline"/>
        <w:rPr>
          <w:rFonts w:ascii="Roboto" w:eastAsia="Times New Roman" w:hAnsi="Roboto"/>
          <w:sz w:val="20"/>
          <w:szCs w:val="20"/>
        </w:rPr>
      </w:pPr>
      <w:hyperlink r:id="rId14" w:history="1">
        <w:r w:rsidR="00A315A8" w:rsidRPr="0052463D">
          <w:rPr>
            <w:rStyle w:val="Hyperlink"/>
            <w:rFonts w:ascii="Roboto" w:eastAsia="Times New Roman" w:hAnsi="Roboto"/>
            <w:sz w:val="20"/>
            <w:szCs w:val="20"/>
          </w:rPr>
          <w:t>Code of Virginia, §2.2-2007.1</w:t>
        </w:r>
      </w:hyperlink>
      <w:r w:rsidR="00A315A8" w:rsidRPr="0052463D">
        <w:rPr>
          <w:rFonts w:ascii="Roboto" w:eastAsia="Times New Roman" w:hAnsi="Roboto"/>
          <w:sz w:val="20"/>
          <w:szCs w:val="20"/>
        </w:rPr>
        <w:t>. Additional duties of the CIO relating to information technology planning and budgeting</w:t>
      </w:r>
    </w:p>
    <w:p w14:paraId="47F50BC8" w14:textId="77777777" w:rsidR="00A315A8" w:rsidRPr="0052463D" w:rsidRDefault="003C2F11" w:rsidP="00A315A8">
      <w:pPr>
        <w:pStyle w:val="ListParagraph"/>
        <w:widowControl/>
        <w:numPr>
          <w:ilvl w:val="0"/>
          <w:numId w:val="9"/>
        </w:numPr>
        <w:textAlignment w:val="baseline"/>
        <w:rPr>
          <w:rFonts w:ascii="Roboto" w:eastAsia="Times New Roman" w:hAnsi="Roboto"/>
          <w:sz w:val="20"/>
          <w:szCs w:val="20"/>
        </w:rPr>
      </w:pPr>
      <w:hyperlink r:id="rId15" w:history="1">
        <w:r w:rsidR="00A315A8" w:rsidRPr="0052463D">
          <w:rPr>
            <w:rStyle w:val="Hyperlink"/>
            <w:rFonts w:ascii="Roboto" w:eastAsia="Times New Roman" w:hAnsi="Roboto"/>
            <w:sz w:val="20"/>
            <w:szCs w:val="20"/>
          </w:rPr>
          <w:t>Code of Virginia, §2.2-2009(A)</w:t>
        </w:r>
      </w:hyperlink>
      <w:r w:rsidR="00A315A8" w:rsidRPr="0052463D">
        <w:rPr>
          <w:rFonts w:ascii="Roboto" w:eastAsia="Times New Roman" w:hAnsi="Roboto"/>
          <w:sz w:val="20"/>
          <w:szCs w:val="20"/>
        </w:rPr>
        <w:t>. Additional duties of the CIO relating to security of government information</w:t>
      </w:r>
    </w:p>
    <w:p w14:paraId="633936CB" w14:textId="04E4EB88" w:rsidR="00A315A8" w:rsidRPr="00640174" w:rsidRDefault="003C2F11" w:rsidP="00640174">
      <w:pPr>
        <w:pStyle w:val="ListParagraph"/>
        <w:widowControl/>
        <w:numPr>
          <w:ilvl w:val="0"/>
          <w:numId w:val="9"/>
        </w:numPr>
        <w:textAlignment w:val="baseline"/>
        <w:rPr>
          <w:rFonts w:ascii="Roboto" w:eastAsia="Times New Roman" w:hAnsi="Roboto"/>
          <w:sz w:val="20"/>
          <w:szCs w:val="20"/>
        </w:rPr>
      </w:pPr>
      <w:hyperlink r:id="rId16" w:history="1">
        <w:r w:rsidR="00A315A8" w:rsidRPr="0052463D">
          <w:rPr>
            <w:rStyle w:val="Hyperlink"/>
            <w:rFonts w:ascii="Roboto" w:eastAsia="Times New Roman" w:hAnsi="Roboto"/>
            <w:sz w:val="20"/>
            <w:szCs w:val="20"/>
          </w:rPr>
          <w:t>Code of Virginia, §2.2-2012(A)</w:t>
        </w:r>
      </w:hyperlink>
      <w:r w:rsidR="00A315A8" w:rsidRPr="0052463D">
        <w:rPr>
          <w:rFonts w:ascii="Roboto" w:eastAsia="Times New Roman" w:hAnsi="Roboto"/>
          <w:sz w:val="20"/>
          <w:szCs w:val="20"/>
        </w:rPr>
        <w:t xml:space="preserve">. Additional powers and duties related to the procurement of information </w:t>
      </w:r>
      <w:r w:rsidR="000C5144" w:rsidRPr="0052463D">
        <w:rPr>
          <w:rFonts w:ascii="Roboto" w:eastAsia="Times New Roman" w:hAnsi="Roboto"/>
          <w:sz w:val="20"/>
          <w:szCs w:val="20"/>
        </w:rPr>
        <w:t>technology.</w:t>
      </w:r>
    </w:p>
    <w:p w14:paraId="009BE02E" w14:textId="77777777" w:rsidR="00D40559" w:rsidRDefault="00D40559" w:rsidP="00A315A8">
      <w:pPr>
        <w:pStyle w:val="Heading2"/>
        <w:ind w:left="0"/>
        <w:rPr>
          <w:rFonts w:ascii="Rajdhani" w:hAnsi="Rajdhani" w:cs="Rajdhani"/>
        </w:rPr>
      </w:pPr>
      <w:bookmarkStart w:id="2" w:name="_Toc132112338"/>
    </w:p>
    <w:p w14:paraId="6488FD7D" w14:textId="16E23F1C" w:rsidR="00A315A8" w:rsidRPr="00C32AA2" w:rsidRDefault="00A315A8" w:rsidP="00A315A8">
      <w:pPr>
        <w:pStyle w:val="Heading2"/>
        <w:ind w:left="0"/>
        <w:rPr>
          <w:rFonts w:ascii="Rajdhani" w:hAnsi="Rajdhani" w:cs="Rajdhani"/>
        </w:rPr>
      </w:pPr>
      <w:r w:rsidRPr="3CF5936E">
        <w:rPr>
          <w:rFonts w:ascii="Rajdhani" w:hAnsi="Rajdhani" w:cs="Rajdhani"/>
        </w:rPr>
        <w:t>Scope</w:t>
      </w:r>
      <w:bookmarkEnd w:id="2"/>
    </w:p>
    <w:p w14:paraId="7671933A" w14:textId="77777777" w:rsidR="00A315A8" w:rsidRDefault="00A315A8" w:rsidP="00A315A8">
      <w:pPr>
        <w:rPr>
          <w:rFonts w:ascii="Roboto" w:eastAsia="Roboto" w:hAnsi="Roboto" w:cs="Roboto"/>
          <w:szCs w:val="20"/>
        </w:rPr>
      </w:pPr>
      <w:r w:rsidRPr="3CF5936E">
        <w:rPr>
          <w:rFonts w:ascii="Roboto" w:eastAsia="Roboto" w:hAnsi="Roboto" w:cs="Roboto"/>
          <w:szCs w:val="20"/>
        </w:rPr>
        <w:t>This standard is applicable to all Executive Branch state agencies (hereinafter collectively referred to as "agencies") that are responsible for the management, development, purchase and use of information technology resources in the Commonwealth of Virginia. This standard does not apply to research projects, research initiatives, or instructional programs at public institutions of higher education.</w:t>
      </w:r>
    </w:p>
    <w:p w14:paraId="7B442B70" w14:textId="77777777" w:rsidR="00A315A8" w:rsidRPr="005C4292" w:rsidRDefault="00A315A8" w:rsidP="00A315A8">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014363EC" w14:textId="77777777" w:rsidR="00A315A8" w:rsidRPr="00346B3C" w:rsidRDefault="00A315A8" w:rsidP="00A315A8">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In addition to the requirements below all COV IT technology solutions comply with the standards found on the VITA </w:t>
      </w:r>
      <w:hyperlink r:id="rId17" w:history="1">
        <w:r w:rsidRPr="00CC6173">
          <w:rPr>
            <w:rStyle w:val="Hyperlink"/>
            <w:rFonts w:ascii="Roboto" w:eastAsia="Times New Roman" w:hAnsi="Roboto" w:cs="Times New Roman"/>
            <w:szCs w:val="20"/>
          </w:rPr>
          <w:t>Policies Standards &amp; Guidelines</w:t>
        </w:r>
      </w:hyperlink>
      <w:r>
        <w:rPr>
          <w:rFonts w:ascii="Roboto" w:eastAsia="Times New Roman" w:hAnsi="Roboto" w:cs="Times New Roman"/>
          <w:szCs w:val="20"/>
        </w:rPr>
        <w:t xml:space="preserve"> page.</w:t>
      </w:r>
    </w:p>
    <w:p w14:paraId="25FA483B" w14:textId="77777777" w:rsidR="00A315A8" w:rsidRPr="00E53212" w:rsidRDefault="00A315A8" w:rsidP="00A315A8">
      <w:pPr>
        <w:autoSpaceDE w:val="0"/>
        <w:autoSpaceDN w:val="0"/>
        <w:spacing w:before="5"/>
        <w:rPr>
          <w:rFonts w:ascii="Roboto" w:eastAsia="Times New Roman" w:hAnsi="Roboto" w:cs="Times New Roman"/>
          <w:szCs w:val="20"/>
        </w:rPr>
      </w:pPr>
    </w:p>
    <w:p w14:paraId="0DB1D801" w14:textId="1BDB9F0E" w:rsidR="00A315A8" w:rsidRDefault="00A315A8" w:rsidP="00BD3011">
      <w:pPr>
        <w:autoSpaceDE w:val="0"/>
        <w:autoSpaceDN w:val="0"/>
        <w:ind w:right="278"/>
        <w:rPr>
          <w:rFonts w:ascii="Roboto" w:eastAsia="Times New Roman" w:hAnsi="Roboto" w:cs="Times New Roman"/>
          <w:szCs w:val="20"/>
        </w:rPr>
      </w:pPr>
      <w:r w:rsidRPr="00E53212">
        <w:rPr>
          <w:rFonts w:ascii="Roboto" w:eastAsia="Times New Roman" w:hAnsi="Roboto" w:cs="Times New Roman"/>
          <w:szCs w:val="20"/>
        </w:rPr>
        <w:t>The Enterprise Systems Management Domain team began its work by delineating the team’s goals, objectives, and scope of work. Discussions included how the domain interfaces with other architecture domains, present and future directions, and how often the</w:t>
      </w:r>
      <w:r w:rsidRPr="00E53212">
        <w:rPr>
          <w:rFonts w:ascii="Roboto" w:eastAsia="Times New Roman" w:hAnsi="Roboto" w:cs="Times New Roman"/>
          <w:spacing w:val="-5"/>
          <w:szCs w:val="20"/>
        </w:rPr>
        <w:t xml:space="preserve"> </w:t>
      </w:r>
      <w:r w:rsidRPr="00E53212">
        <w:rPr>
          <w:rFonts w:ascii="Roboto" w:eastAsia="Times New Roman" w:hAnsi="Roboto" w:cs="Times New Roman"/>
          <w:szCs w:val="20"/>
        </w:rPr>
        <w:t>information</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provided</w:t>
      </w:r>
      <w:r w:rsidRPr="00E53212">
        <w:rPr>
          <w:rFonts w:ascii="Roboto" w:eastAsia="Times New Roman" w:hAnsi="Roboto" w:cs="Times New Roman"/>
          <w:spacing w:val="-2"/>
          <w:szCs w:val="20"/>
        </w:rPr>
        <w:t xml:space="preserve"> </w:t>
      </w:r>
      <w:r w:rsidRPr="00E53212">
        <w:rPr>
          <w:rFonts w:ascii="Roboto" w:eastAsia="Times New Roman" w:hAnsi="Roboto" w:cs="Times New Roman"/>
          <w:szCs w:val="20"/>
        </w:rPr>
        <w:t>in</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this</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document</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is</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to</w:t>
      </w:r>
      <w:r w:rsidRPr="00E53212">
        <w:rPr>
          <w:rFonts w:ascii="Roboto" w:eastAsia="Times New Roman" w:hAnsi="Roboto" w:cs="Times New Roman"/>
          <w:spacing w:val="-7"/>
          <w:szCs w:val="20"/>
        </w:rPr>
        <w:t xml:space="preserve"> </w:t>
      </w:r>
      <w:r w:rsidRPr="00E53212">
        <w:rPr>
          <w:rFonts w:ascii="Roboto" w:eastAsia="Times New Roman" w:hAnsi="Roboto" w:cs="Times New Roman"/>
          <w:szCs w:val="20"/>
        </w:rPr>
        <w:t>be</w:t>
      </w:r>
      <w:r w:rsidRPr="00E53212">
        <w:rPr>
          <w:rFonts w:ascii="Roboto" w:eastAsia="Times New Roman" w:hAnsi="Roboto" w:cs="Times New Roman"/>
          <w:spacing w:val="-5"/>
          <w:szCs w:val="20"/>
        </w:rPr>
        <w:t xml:space="preserve"> </w:t>
      </w:r>
      <w:r w:rsidRPr="00E53212">
        <w:rPr>
          <w:rFonts w:ascii="Roboto" w:eastAsia="Times New Roman" w:hAnsi="Roboto" w:cs="Times New Roman"/>
          <w:szCs w:val="20"/>
        </w:rPr>
        <w:t>updated.</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The</w:t>
      </w:r>
      <w:r w:rsidRPr="00E53212">
        <w:rPr>
          <w:rFonts w:ascii="Roboto" w:eastAsia="Times New Roman" w:hAnsi="Roboto" w:cs="Times New Roman"/>
          <w:spacing w:val="-5"/>
          <w:szCs w:val="20"/>
        </w:rPr>
        <w:t xml:space="preserve"> </w:t>
      </w:r>
      <w:r w:rsidRPr="00E53212">
        <w:rPr>
          <w:rFonts w:ascii="Roboto" w:eastAsia="Times New Roman" w:hAnsi="Roboto" w:cs="Times New Roman"/>
          <w:szCs w:val="20"/>
        </w:rPr>
        <w:t>team</w:t>
      </w:r>
      <w:r w:rsidRPr="00E53212">
        <w:rPr>
          <w:rFonts w:ascii="Roboto" w:eastAsia="Times New Roman" w:hAnsi="Roboto" w:cs="Times New Roman"/>
          <w:spacing w:val="-6"/>
          <w:szCs w:val="20"/>
        </w:rPr>
        <w:t xml:space="preserve"> </w:t>
      </w:r>
      <w:r w:rsidRPr="00E53212">
        <w:rPr>
          <w:rFonts w:ascii="Roboto" w:eastAsia="Times New Roman" w:hAnsi="Roboto" w:cs="Times New Roman"/>
          <w:szCs w:val="20"/>
        </w:rPr>
        <w:t>also</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reviewed</w:t>
      </w:r>
      <w:r w:rsidRPr="00E53212">
        <w:rPr>
          <w:rFonts w:ascii="Roboto" w:eastAsia="Times New Roman" w:hAnsi="Roboto" w:cs="Times New Roman"/>
          <w:spacing w:val="-4"/>
          <w:szCs w:val="20"/>
        </w:rPr>
        <w:t xml:space="preserve"> </w:t>
      </w:r>
      <w:r w:rsidRPr="00E53212">
        <w:rPr>
          <w:rFonts w:ascii="Roboto" w:eastAsia="Times New Roman" w:hAnsi="Roboto" w:cs="Times New Roman"/>
          <w:szCs w:val="20"/>
        </w:rPr>
        <w:t>input from industry publications and subject matter experts. The results of the team’s efforts, research, and deliberations are provided throughout this document.</w:t>
      </w:r>
    </w:p>
    <w:p w14:paraId="53718F90" w14:textId="433D896A" w:rsidR="00BD3011" w:rsidRDefault="00BD3011" w:rsidP="00BD3011">
      <w:pPr>
        <w:autoSpaceDE w:val="0"/>
        <w:autoSpaceDN w:val="0"/>
        <w:ind w:right="278"/>
        <w:rPr>
          <w:rFonts w:ascii="Roboto" w:eastAsia="Times New Roman" w:hAnsi="Roboto" w:cs="Times New Roman"/>
          <w:szCs w:val="20"/>
        </w:rPr>
      </w:pPr>
    </w:p>
    <w:p w14:paraId="2ACD7343" w14:textId="158E6439" w:rsidR="00BD3011" w:rsidRDefault="00BD3011" w:rsidP="00BD3011">
      <w:pPr>
        <w:autoSpaceDE w:val="0"/>
        <w:autoSpaceDN w:val="0"/>
        <w:ind w:right="278"/>
        <w:rPr>
          <w:rFonts w:ascii="Roboto" w:eastAsia="Times New Roman" w:hAnsi="Roboto" w:cs="Times New Roman"/>
          <w:szCs w:val="20"/>
        </w:rPr>
      </w:pPr>
    </w:p>
    <w:p w14:paraId="12A78DFD" w14:textId="15B3432B" w:rsidR="00BD3011" w:rsidRDefault="00BD3011" w:rsidP="00BD3011">
      <w:pPr>
        <w:autoSpaceDE w:val="0"/>
        <w:autoSpaceDN w:val="0"/>
        <w:ind w:right="278"/>
        <w:rPr>
          <w:rFonts w:ascii="Roboto" w:eastAsia="Times New Roman" w:hAnsi="Roboto" w:cs="Times New Roman"/>
          <w:szCs w:val="20"/>
        </w:rPr>
      </w:pPr>
    </w:p>
    <w:p w14:paraId="19247368" w14:textId="4ADDD891" w:rsidR="00BD3011" w:rsidRDefault="00BD3011" w:rsidP="00BD3011">
      <w:pPr>
        <w:autoSpaceDE w:val="0"/>
        <w:autoSpaceDN w:val="0"/>
        <w:ind w:right="278"/>
        <w:rPr>
          <w:rFonts w:ascii="Roboto" w:eastAsia="Times New Roman" w:hAnsi="Roboto" w:cs="Times New Roman"/>
          <w:szCs w:val="20"/>
        </w:rPr>
      </w:pPr>
    </w:p>
    <w:p w14:paraId="3BCA174E" w14:textId="369FB761" w:rsidR="00BD3011" w:rsidRDefault="00BD3011" w:rsidP="00BD3011">
      <w:pPr>
        <w:autoSpaceDE w:val="0"/>
        <w:autoSpaceDN w:val="0"/>
        <w:ind w:right="278"/>
        <w:rPr>
          <w:rFonts w:ascii="Roboto" w:eastAsia="Times New Roman" w:hAnsi="Roboto" w:cs="Times New Roman"/>
          <w:szCs w:val="20"/>
        </w:rPr>
      </w:pPr>
    </w:p>
    <w:p w14:paraId="284AC79A" w14:textId="3A313529" w:rsidR="00BD3011" w:rsidRDefault="00BD3011" w:rsidP="00BD3011">
      <w:pPr>
        <w:autoSpaceDE w:val="0"/>
        <w:autoSpaceDN w:val="0"/>
        <w:ind w:right="278"/>
        <w:rPr>
          <w:rFonts w:ascii="Roboto" w:eastAsia="Times New Roman" w:hAnsi="Roboto" w:cs="Times New Roman"/>
          <w:szCs w:val="20"/>
        </w:rPr>
      </w:pPr>
    </w:p>
    <w:p w14:paraId="0CD14655" w14:textId="0A3DEC1E" w:rsidR="00BD3011" w:rsidRDefault="00BD3011" w:rsidP="00BD3011">
      <w:pPr>
        <w:autoSpaceDE w:val="0"/>
        <w:autoSpaceDN w:val="0"/>
        <w:ind w:right="278"/>
        <w:rPr>
          <w:rFonts w:ascii="Roboto" w:eastAsia="Times New Roman" w:hAnsi="Roboto" w:cs="Times New Roman"/>
          <w:szCs w:val="20"/>
        </w:rPr>
      </w:pPr>
    </w:p>
    <w:p w14:paraId="049803A8" w14:textId="4128DD10" w:rsidR="00BD3011" w:rsidRDefault="00BD3011" w:rsidP="00BD3011">
      <w:pPr>
        <w:autoSpaceDE w:val="0"/>
        <w:autoSpaceDN w:val="0"/>
        <w:ind w:right="278"/>
        <w:rPr>
          <w:rFonts w:ascii="Roboto" w:eastAsia="Times New Roman" w:hAnsi="Roboto" w:cs="Times New Roman"/>
          <w:szCs w:val="20"/>
        </w:rPr>
      </w:pPr>
    </w:p>
    <w:p w14:paraId="57B577DE" w14:textId="725A3170" w:rsidR="00BD3011" w:rsidRDefault="00BD3011" w:rsidP="00BD3011">
      <w:pPr>
        <w:autoSpaceDE w:val="0"/>
        <w:autoSpaceDN w:val="0"/>
        <w:ind w:right="278"/>
        <w:rPr>
          <w:rFonts w:ascii="Roboto" w:eastAsia="Times New Roman" w:hAnsi="Roboto" w:cs="Times New Roman"/>
          <w:szCs w:val="20"/>
        </w:rPr>
      </w:pPr>
    </w:p>
    <w:p w14:paraId="09279D63" w14:textId="640F0738" w:rsidR="00BD3011" w:rsidRDefault="00BD3011" w:rsidP="00BD3011">
      <w:pPr>
        <w:autoSpaceDE w:val="0"/>
        <w:autoSpaceDN w:val="0"/>
        <w:ind w:right="278"/>
        <w:rPr>
          <w:rFonts w:ascii="Roboto" w:eastAsia="Times New Roman" w:hAnsi="Roboto" w:cs="Times New Roman"/>
          <w:szCs w:val="20"/>
        </w:rPr>
      </w:pPr>
    </w:p>
    <w:p w14:paraId="375A23B9" w14:textId="77777777" w:rsidR="00BD3011" w:rsidRDefault="00BD3011" w:rsidP="00C32AA2">
      <w:pPr>
        <w:pStyle w:val="Heading2"/>
        <w:ind w:left="0"/>
        <w:rPr>
          <w:rFonts w:ascii="Rajdhani" w:hAnsi="Rajdhani" w:cs="Rajdhani"/>
        </w:rPr>
      </w:pPr>
      <w:bookmarkStart w:id="3" w:name="_Toc132112340"/>
    </w:p>
    <w:p w14:paraId="0D49B812" w14:textId="77777777" w:rsidR="00640174" w:rsidRDefault="00640174" w:rsidP="00C32AA2">
      <w:pPr>
        <w:pStyle w:val="Heading2"/>
        <w:ind w:left="0"/>
        <w:rPr>
          <w:rFonts w:ascii="Rajdhani" w:hAnsi="Rajdhani" w:cs="Rajdhani"/>
        </w:rPr>
      </w:pPr>
    </w:p>
    <w:p w14:paraId="24B371F1" w14:textId="5D2C7322" w:rsidR="005C4292" w:rsidRPr="00C32AA2" w:rsidRDefault="0071269A" w:rsidP="00C32AA2">
      <w:pPr>
        <w:pStyle w:val="Heading2"/>
        <w:ind w:left="0"/>
        <w:rPr>
          <w:rFonts w:ascii="Rajdhani" w:hAnsi="Rajdhani" w:cs="Rajdhani"/>
        </w:rPr>
      </w:pPr>
      <w:r>
        <w:rPr>
          <w:rFonts w:ascii="Rajdhani" w:hAnsi="Rajdhani" w:cs="Rajdhani"/>
        </w:rPr>
        <w:lastRenderedPageBreak/>
        <w:t>Executive Summary</w:t>
      </w:r>
      <w:bookmarkEnd w:id="3"/>
    </w:p>
    <w:p w14:paraId="3A86A678" w14:textId="36589F36" w:rsidR="0071269A" w:rsidRPr="0071269A" w:rsidRDefault="0071269A" w:rsidP="0071269A">
      <w:pPr>
        <w:widowControl/>
        <w:ind w:right="720"/>
        <w:jc w:val="both"/>
        <w:textAlignment w:val="baseline"/>
        <w:rPr>
          <w:rFonts w:ascii="Roboto" w:eastAsia="Times New Roman" w:hAnsi="Roboto" w:cs="Times New Roman"/>
          <w:szCs w:val="20"/>
        </w:rPr>
      </w:pPr>
      <w:bookmarkStart w:id="4" w:name="_Hlk132013445"/>
      <w:r w:rsidRPr="0071269A">
        <w:rPr>
          <w:rFonts w:ascii="Roboto" w:eastAsia="Times New Roman" w:hAnsi="Roboto" w:cs="Times New Roman"/>
          <w:szCs w:val="20"/>
        </w:rPr>
        <w:t xml:space="preserve">The </w:t>
      </w:r>
      <w:r w:rsidR="00D31689">
        <w:rPr>
          <w:rFonts w:ascii="Roboto" w:eastAsia="Times New Roman" w:hAnsi="Roboto" w:cs="Times New Roman"/>
          <w:szCs w:val="20"/>
        </w:rPr>
        <w:t>ESA</w:t>
      </w:r>
      <w:r w:rsidRPr="0071269A">
        <w:rPr>
          <w:rFonts w:ascii="Roboto" w:eastAsia="Times New Roman" w:hAnsi="Roboto" w:cs="Times New Roman"/>
          <w:szCs w:val="20"/>
        </w:rPr>
        <w:t xml:space="preserve"> defines the required Information Technology (IT) requirements that will support the Commonwealth’s business strategies and specifies IT policies, principles, standards, and recommended practices for the Commonwealth.</w:t>
      </w:r>
    </w:p>
    <w:p w14:paraId="5AAD28E7" w14:textId="1C2C7E16"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 xml:space="preserve">This ESM is part of the </w:t>
      </w:r>
      <w:r w:rsidR="00D31689">
        <w:rPr>
          <w:rFonts w:ascii="Roboto" w:eastAsia="Times New Roman" w:hAnsi="Roboto" w:cs="Times New Roman"/>
          <w:szCs w:val="20"/>
        </w:rPr>
        <w:t>ESA</w:t>
      </w:r>
      <w:r w:rsidRPr="0071269A">
        <w:rPr>
          <w:rFonts w:ascii="Roboto" w:eastAsia="Times New Roman" w:hAnsi="Roboto" w:cs="Times New Roman"/>
          <w:szCs w:val="20"/>
        </w:rPr>
        <w:t xml:space="preserve"> and defines vital architectural components related to the management and control of hardware, infrastructure related software, and operating processes.</w:t>
      </w:r>
    </w:p>
    <w:p w14:paraId="4007018E"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67D3840B" w14:textId="77777777"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ESM domain team was commissioned to develop and define recommended practices, procedures, and standards to address:</w:t>
      </w:r>
    </w:p>
    <w:p w14:paraId="387D8392" w14:textId="77777777" w:rsidR="0071269A" w:rsidRPr="0071269A" w:rsidRDefault="0071269A" w:rsidP="0071269A">
      <w:pPr>
        <w:widowControl/>
        <w:numPr>
          <w:ilvl w:val="0"/>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Coordination of ESM services,</w:t>
      </w:r>
    </w:p>
    <w:p w14:paraId="422D4F41" w14:textId="77777777" w:rsidR="0071269A" w:rsidRPr="0071269A" w:rsidRDefault="0071269A" w:rsidP="0071269A">
      <w:pPr>
        <w:widowControl/>
        <w:numPr>
          <w:ilvl w:val="0"/>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Operational processes and procedural aspects of ESM, and</w:t>
      </w:r>
    </w:p>
    <w:p w14:paraId="5F465AEF" w14:textId="77777777" w:rsidR="0071269A" w:rsidRPr="0071269A" w:rsidRDefault="0071269A" w:rsidP="0071269A">
      <w:pPr>
        <w:widowControl/>
        <w:numPr>
          <w:ilvl w:val="0"/>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Technical processes that monitor and control applications, databases, server platforms, network components, and user’s interactions.</w:t>
      </w:r>
    </w:p>
    <w:p w14:paraId="291B795D"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1E0BA5E6" w14:textId="4A167A42"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 xml:space="preserve">This effort produced several principles, recommended practices, and requirement statements that will allow the Commonwealth to deliver on IT service obligations. The goal of these principles, recommended practices, and requirements is to support the creation of an </w:t>
      </w:r>
      <w:r w:rsidR="00D31689">
        <w:rPr>
          <w:rFonts w:ascii="Roboto" w:eastAsia="Times New Roman" w:hAnsi="Roboto" w:cs="Times New Roman"/>
          <w:szCs w:val="20"/>
        </w:rPr>
        <w:t>ESA</w:t>
      </w:r>
      <w:r w:rsidRPr="0071269A">
        <w:rPr>
          <w:rFonts w:ascii="Roboto" w:eastAsia="Times New Roman" w:hAnsi="Roboto" w:cs="Times New Roman"/>
          <w:szCs w:val="20"/>
        </w:rPr>
        <w:t xml:space="preserve"> that:</w:t>
      </w:r>
    </w:p>
    <w:p w14:paraId="3FE83C7A"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4B64D894"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Provides timely system performance information to manage the IT infrastructure.</w:t>
      </w:r>
    </w:p>
    <w:p w14:paraId="76D591CF"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Provides cost and financial data to determine infrastructure Total Cost of Ownership (TCO).</w:t>
      </w:r>
    </w:p>
    <w:p w14:paraId="7A47AF8D"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Ensures business partners’ Quality of Service (QoS) requirements are consistently met.</w:t>
      </w:r>
    </w:p>
    <w:p w14:paraId="2B26B015" w14:textId="056FA0A4"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 xml:space="preserve">Ensures an open infrastructure environment by limiting the use of </w:t>
      </w:r>
      <w:r w:rsidR="0096591A" w:rsidRPr="0071269A">
        <w:rPr>
          <w:rFonts w:ascii="Roboto" w:eastAsia="Times New Roman" w:hAnsi="Roboto" w:cs="Times New Roman"/>
          <w:szCs w:val="20"/>
        </w:rPr>
        <w:t>propri</w:t>
      </w:r>
      <w:r w:rsidR="0096591A">
        <w:rPr>
          <w:rFonts w:ascii="Roboto" w:eastAsia="Times New Roman" w:hAnsi="Roboto" w:cs="Times New Roman"/>
          <w:szCs w:val="20"/>
        </w:rPr>
        <w:t>eta</w:t>
      </w:r>
      <w:r w:rsidR="0096591A" w:rsidRPr="0071269A">
        <w:rPr>
          <w:rFonts w:ascii="Roboto" w:eastAsia="Times New Roman" w:hAnsi="Roboto" w:cs="Times New Roman"/>
          <w:szCs w:val="20"/>
        </w:rPr>
        <w:t>ry</w:t>
      </w:r>
      <w:r w:rsidRPr="0071269A">
        <w:rPr>
          <w:rFonts w:ascii="Roboto" w:eastAsia="Times New Roman" w:hAnsi="Roboto" w:cs="Times New Roman"/>
          <w:szCs w:val="20"/>
        </w:rPr>
        <w:t xml:space="preserve"> systems management tools and products.</w:t>
      </w:r>
    </w:p>
    <w:p w14:paraId="063DD2D9"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Encourages unfettered information access and availability.</w:t>
      </w:r>
    </w:p>
    <w:p w14:paraId="0CCE91AC"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Assists with the selection of and deployment of systems management tools and products to support business performance requirements.</w:t>
      </w:r>
    </w:p>
    <w:p w14:paraId="6BB727DB"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Reduces cycle time required to respond and resolve customer’s issues and problems.</w:t>
      </w:r>
    </w:p>
    <w:p w14:paraId="6C80FB7C"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Establishes a monitoring management system to control all aspects of the infrastructure environment.</w:t>
      </w:r>
    </w:p>
    <w:p w14:paraId="2B3CB8DD"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538CB0A7" w14:textId="77777777"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Agencies with ESM responsibilities will benefit greatly be integrating these requirements and recommended practices into their IT service organization.</w:t>
      </w:r>
    </w:p>
    <w:bookmarkEnd w:id="4"/>
    <w:p w14:paraId="23DE523C" w14:textId="77777777" w:rsidR="00E77B98" w:rsidRDefault="00E77B98" w:rsidP="005C4292">
      <w:pPr>
        <w:widowControl/>
        <w:ind w:right="720"/>
        <w:jc w:val="both"/>
        <w:textAlignment w:val="baseline"/>
        <w:rPr>
          <w:rFonts w:ascii="Roboto" w:eastAsia="Times New Roman" w:hAnsi="Roboto" w:cs="Times New Roman"/>
          <w:szCs w:val="20"/>
        </w:rPr>
      </w:pPr>
    </w:p>
    <w:p w14:paraId="41EFB2C3" w14:textId="77777777" w:rsidR="0071269A" w:rsidRDefault="0071269A" w:rsidP="00721AB7">
      <w:pPr>
        <w:pStyle w:val="Heading2"/>
        <w:ind w:left="0"/>
        <w:rPr>
          <w:rFonts w:ascii="Rajdhani" w:hAnsi="Rajdhani" w:cs="Rajdhani"/>
        </w:rPr>
      </w:pPr>
      <w:bookmarkStart w:id="5" w:name="_Toc101174924"/>
    </w:p>
    <w:p w14:paraId="3F178F25" w14:textId="77777777" w:rsidR="0071269A" w:rsidRDefault="0071269A" w:rsidP="00721AB7">
      <w:pPr>
        <w:pStyle w:val="Heading2"/>
        <w:ind w:left="0"/>
        <w:rPr>
          <w:rFonts w:ascii="Rajdhani" w:hAnsi="Rajdhani" w:cs="Rajdhani"/>
        </w:rPr>
      </w:pPr>
    </w:p>
    <w:p w14:paraId="4B8E8B8D" w14:textId="77777777" w:rsidR="0071269A" w:rsidRDefault="0071269A" w:rsidP="00721AB7">
      <w:pPr>
        <w:pStyle w:val="Heading2"/>
        <w:ind w:left="0"/>
        <w:rPr>
          <w:rFonts w:ascii="Rajdhani" w:hAnsi="Rajdhani" w:cs="Rajdhani"/>
        </w:rPr>
      </w:pPr>
    </w:p>
    <w:p w14:paraId="46DA41FC" w14:textId="77777777" w:rsidR="0071269A" w:rsidRDefault="0071269A" w:rsidP="00721AB7">
      <w:pPr>
        <w:pStyle w:val="Heading2"/>
        <w:ind w:left="0"/>
        <w:rPr>
          <w:rFonts w:ascii="Rajdhani" w:hAnsi="Rajdhani" w:cs="Rajdhani"/>
        </w:rPr>
      </w:pPr>
    </w:p>
    <w:p w14:paraId="40C249AC" w14:textId="77777777" w:rsidR="0071269A" w:rsidRDefault="0071269A" w:rsidP="00721AB7">
      <w:pPr>
        <w:pStyle w:val="Heading2"/>
        <w:ind w:left="0"/>
        <w:rPr>
          <w:rFonts w:ascii="Rajdhani" w:hAnsi="Rajdhani" w:cs="Rajdhani"/>
        </w:rPr>
      </w:pPr>
    </w:p>
    <w:p w14:paraId="7517DE63" w14:textId="77777777" w:rsidR="0071269A" w:rsidRDefault="0071269A" w:rsidP="00721AB7">
      <w:pPr>
        <w:pStyle w:val="Heading2"/>
        <w:ind w:left="0"/>
        <w:rPr>
          <w:rFonts w:ascii="Rajdhani" w:hAnsi="Rajdhani" w:cs="Rajdhani"/>
        </w:rPr>
      </w:pPr>
    </w:p>
    <w:p w14:paraId="46AE4E55" w14:textId="77777777" w:rsidR="0071269A" w:rsidRDefault="0071269A" w:rsidP="00721AB7">
      <w:pPr>
        <w:pStyle w:val="Heading2"/>
        <w:ind w:left="0"/>
        <w:rPr>
          <w:rFonts w:ascii="Rajdhani" w:hAnsi="Rajdhani" w:cs="Rajdhani"/>
        </w:rPr>
      </w:pPr>
    </w:p>
    <w:p w14:paraId="31F7F658" w14:textId="77777777" w:rsidR="000035B5" w:rsidRDefault="000035B5" w:rsidP="00721AB7">
      <w:pPr>
        <w:pStyle w:val="Heading2"/>
        <w:ind w:left="0"/>
        <w:rPr>
          <w:rFonts w:ascii="Rajdhani" w:hAnsi="Rajdhani" w:cs="Rajdhani"/>
        </w:rPr>
      </w:pPr>
      <w:bookmarkStart w:id="6" w:name="_Toc132112341"/>
      <w:bookmarkEnd w:id="5"/>
    </w:p>
    <w:p w14:paraId="2715BB06" w14:textId="1E515A0A" w:rsidR="005C4292" w:rsidRPr="00721AB7" w:rsidRDefault="0071269A" w:rsidP="00721AB7">
      <w:pPr>
        <w:pStyle w:val="Heading2"/>
        <w:ind w:left="0"/>
        <w:rPr>
          <w:rFonts w:ascii="Rajdhani" w:hAnsi="Rajdhani" w:cs="Rajdhani"/>
        </w:rPr>
      </w:pPr>
      <w:r>
        <w:rPr>
          <w:rFonts w:ascii="Rajdhani" w:hAnsi="Rajdhani" w:cs="Rajdhani"/>
        </w:rPr>
        <w:lastRenderedPageBreak/>
        <w:t>Overview</w:t>
      </w:r>
      <w:bookmarkEnd w:id="6"/>
    </w:p>
    <w:p w14:paraId="14CF3304" w14:textId="77777777"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Commonwealth’s Enterprise Architecture is a strategic asset used to manage and align the Commonwealth’s business processes and Information Technology (IT) infrastructure/solutions with the State’s overall strategy.</w:t>
      </w:r>
    </w:p>
    <w:p w14:paraId="6BE4E5AF"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474C647C" w14:textId="77777777"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Enterprise Architecture is also a comprehensive framework and repository which defines:</w:t>
      </w:r>
    </w:p>
    <w:p w14:paraId="58B7B0E7" w14:textId="701E09ED" w:rsidR="0071269A" w:rsidRPr="0071269A" w:rsidRDefault="000F4612"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w:t>
      </w:r>
      <w:r w:rsidR="0071269A" w:rsidRPr="0071269A">
        <w:rPr>
          <w:rFonts w:ascii="Roboto" w:eastAsia="Times New Roman" w:hAnsi="Roboto" w:cs="Times New Roman"/>
          <w:szCs w:val="20"/>
        </w:rPr>
        <w:t>he</w:t>
      </w:r>
      <w:r>
        <w:rPr>
          <w:rFonts w:ascii="Roboto" w:eastAsia="Times New Roman" w:hAnsi="Roboto" w:cs="Times New Roman"/>
          <w:szCs w:val="20"/>
        </w:rPr>
        <w:t xml:space="preserve"> </w:t>
      </w:r>
      <w:r w:rsidR="0071269A" w:rsidRPr="0071269A">
        <w:rPr>
          <w:rFonts w:ascii="Roboto" w:eastAsia="Times New Roman" w:hAnsi="Roboto" w:cs="Times New Roman"/>
          <w:szCs w:val="20"/>
        </w:rPr>
        <w:t>models that specify the current (“as-is”) and target (“to-be”) architecture environments,</w:t>
      </w:r>
    </w:p>
    <w:p w14:paraId="1A0A6F2D"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information necessary to perform the Commonwealth’s mission,</w:t>
      </w:r>
    </w:p>
    <w:p w14:paraId="1D57E259"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technologies necessary to perform that mission, and</w:t>
      </w:r>
    </w:p>
    <w:p w14:paraId="4F93315F" w14:textId="77777777" w:rsidR="0071269A" w:rsidRPr="0071269A" w:rsidRDefault="0071269A" w:rsidP="0071269A">
      <w:pPr>
        <w:widowControl/>
        <w:numPr>
          <w:ilvl w:val="1"/>
          <w:numId w:val="13"/>
        </w:numPr>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processes necessary for implementing new technologies in response to the Commonwealth’s changing business needs.</w:t>
      </w:r>
    </w:p>
    <w:p w14:paraId="5CD9D676" w14:textId="77777777" w:rsidR="0071269A" w:rsidRPr="0071269A" w:rsidRDefault="0071269A" w:rsidP="0071269A">
      <w:pPr>
        <w:widowControl/>
        <w:ind w:right="720"/>
        <w:jc w:val="both"/>
        <w:textAlignment w:val="baseline"/>
        <w:rPr>
          <w:rFonts w:ascii="Roboto" w:eastAsia="Times New Roman" w:hAnsi="Roboto" w:cs="Times New Roman"/>
          <w:szCs w:val="20"/>
        </w:rPr>
      </w:pPr>
    </w:p>
    <w:p w14:paraId="2C055B9D" w14:textId="77777777" w:rsidR="0071269A" w:rsidRPr="0071269A" w:rsidRDefault="0071269A" w:rsidP="0071269A">
      <w:pPr>
        <w:widowControl/>
        <w:ind w:right="720"/>
        <w:jc w:val="both"/>
        <w:textAlignment w:val="baseline"/>
        <w:rPr>
          <w:rFonts w:ascii="Roboto" w:eastAsia="Times New Roman" w:hAnsi="Roboto" w:cs="Times New Roman"/>
          <w:szCs w:val="20"/>
        </w:rPr>
      </w:pPr>
      <w:r w:rsidRPr="0071269A">
        <w:rPr>
          <w:rFonts w:ascii="Roboto" w:eastAsia="Times New Roman" w:hAnsi="Roboto" w:cs="Times New Roman"/>
          <w:szCs w:val="20"/>
        </w:rPr>
        <w:t>The Enterprise Architecture contains four components as shown in the model in Figure 1.</w:t>
      </w:r>
    </w:p>
    <w:p w14:paraId="4FB5CDF9" w14:textId="77777777" w:rsidR="0071269A" w:rsidRDefault="0071269A" w:rsidP="0071269A">
      <w:pPr>
        <w:widowControl/>
        <w:ind w:left="2880" w:right="720" w:firstLine="720"/>
        <w:jc w:val="both"/>
        <w:textAlignment w:val="baseline"/>
        <w:rPr>
          <w:rFonts w:ascii="Times New Roman" w:eastAsia="Times New Roman" w:hAnsi="Times New Roman" w:cs="Times New Roman"/>
          <w:b/>
          <w:sz w:val="24"/>
          <w:szCs w:val="24"/>
        </w:rPr>
      </w:pPr>
    </w:p>
    <w:p w14:paraId="6C3E5901" w14:textId="77CA6332" w:rsidR="0071269A" w:rsidRPr="0071269A" w:rsidRDefault="0071269A" w:rsidP="0071269A">
      <w:pPr>
        <w:widowControl/>
        <w:ind w:left="2880" w:right="720" w:firstLine="720"/>
        <w:jc w:val="both"/>
        <w:textAlignment w:val="baseline"/>
        <w:rPr>
          <w:rFonts w:ascii="Roboto" w:eastAsia="Times New Roman" w:hAnsi="Roboto" w:cs="Times New Roman"/>
          <w:b/>
          <w:szCs w:val="20"/>
        </w:rPr>
      </w:pPr>
      <w:bookmarkStart w:id="7" w:name="_Hlk132014107"/>
      <w:r>
        <w:rPr>
          <w:rFonts w:ascii="Roboto" w:eastAsia="Times New Roman" w:hAnsi="Roboto" w:cs="Times New Roman"/>
          <w:b/>
          <w:szCs w:val="20"/>
        </w:rPr>
        <w:t xml:space="preserve">   </w:t>
      </w:r>
      <w:r w:rsidRPr="0071269A">
        <w:rPr>
          <w:rFonts w:ascii="Roboto" w:eastAsia="Times New Roman" w:hAnsi="Roboto" w:cs="Times New Roman"/>
          <w:b/>
          <w:szCs w:val="20"/>
        </w:rPr>
        <w:t>Figure 1</w:t>
      </w:r>
    </w:p>
    <w:p w14:paraId="68868D85" w14:textId="5300004E" w:rsidR="0071269A" w:rsidRPr="0071269A" w:rsidRDefault="0071269A" w:rsidP="0071269A">
      <w:pPr>
        <w:widowControl/>
        <w:tabs>
          <w:tab w:val="left" w:pos="720"/>
          <w:tab w:val="center" w:pos="4320"/>
        </w:tabs>
        <w:ind w:right="720"/>
        <w:jc w:val="both"/>
        <w:textAlignment w:val="baseline"/>
        <w:rPr>
          <w:rFonts w:ascii="Roboto" w:eastAsia="Times New Roman" w:hAnsi="Roboto" w:cs="Times New Roman"/>
          <w:b/>
          <w:szCs w:val="20"/>
        </w:rPr>
      </w:pPr>
      <w:r w:rsidRPr="0071269A">
        <w:rPr>
          <w:rFonts w:ascii="Roboto" w:eastAsia="Times New Roman" w:hAnsi="Roboto" w:cs="Times New Roman"/>
          <w:b/>
          <w:szCs w:val="20"/>
        </w:rPr>
        <w:tab/>
      </w:r>
      <w:r w:rsidRPr="0071269A">
        <w:rPr>
          <w:rFonts w:ascii="Roboto" w:eastAsia="Times New Roman" w:hAnsi="Roboto" w:cs="Times New Roman"/>
          <w:b/>
          <w:szCs w:val="20"/>
        </w:rPr>
        <w:tab/>
        <w:t>Commonwealth of Virginia Enterprise Architecture Model</w:t>
      </w:r>
      <w:bookmarkStart w:id="8" w:name="_Toc101174925"/>
    </w:p>
    <w:p w14:paraId="7203E3B0" w14:textId="44F82C6E" w:rsidR="0071269A" w:rsidRDefault="0071269A" w:rsidP="00721AB7">
      <w:pPr>
        <w:pStyle w:val="Heading2"/>
        <w:ind w:left="0"/>
        <w:rPr>
          <w:rFonts w:ascii="Rajdhani" w:hAnsi="Rajdhani" w:cs="Rajdhani"/>
        </w:rPr>
      </w:pPr>
      <w:bookmarkStart w:id="9" w:name="_Toc132112342"/>
      <w:bookmarkEnd w:id="7"/>
      <w:r>
        <w:rPr>
          <w:rFonts w:ascii="Rajdhani" w:hAnsi="Rajdhani" w:cs="Rajdhani"/>
          <w:noProof/>
        </w:rPr>
        <w:drawing>
          <wp:inline distT="0" distB="0" distL="0" distR="0" wp14:anchorId="014FBF48" wp14:editId="1775AC7F">
            <wp:extent cx="5171440" cy="3409315"/>
            <wp:effectExtent l="0" t="0" r="0" b="635"/>
            <wp:docPr id="11" name="Picture 11" descr="Commonwealth of Virginia Enterprise Architectu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onwealth of Virginia Enterprise Architecture Mod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1440" cy="3409315"/>
                    </a:xfrm>
                    <a:prstGeom prst="rect">
                      <a:avLst/>
                    </a:prstGeom>
                    <a:noFill/>
                  </pic:spPr>
                </pic:pic>
              </a:graphicData>
            </a:graphic>
          </wp:inline>
        </w:drawing>
      </w:r>
      <w:bookmarkEnd w:id="9"/>
    </w:p>
    <w:p w14:paraId="0E6D129F" w14:textId="77777777" w:rsidR="0071269A" w:rsidRDefault="0071269A" w:rsidP="00721AB7">
      <w:pPr>
        <w:pStyle w:val="Heading2"/>
        <w:ind w:left="0"/>
        <w:rPr>
          <w:rFonts w:ascii="Rajdhani" w:hAnsi="Rajdhani" w:cs="Rajdhani"/>
        </w:rPr>
      </w:pPr>
    </w:p>
    <w:p w14:paraId="4F1486B2" w14:textId="77777777" w:rsidR="006105B5" w:rsidRDefault="0071269A" w:rsidP="0071269A">
      <w:pPr>
        <w:pStyle w:val="BodyText"/>
        <w:ind w:left="180"/>
        <w:rPr>
          <w:rFonts w:ascii="Roboto" w:hAnsi="Roboto"/>
          <w:spacing w:val="-2"/>
        </w:rPr>
      </w:pPr>
      <w:r w:rsidRPr="0071269A">
        <w:rPr>
          <w:rFonts w:ascii="Roboto" w:hAnsi="Roboto"/>
        </w:rPr>
        <w:t>The</w:t>
      </w:r>
      <w:r w:rsidRPr="0071269A">
        <w:rPr>
          <w:rFonts w:ascii="Roboto" w:hAnsi="Roboto"/>
          <w:spacing w:val="-5"/>
        </w:rPr>
        <w:t xml:space="preserve"> </w:t>
      </w:r>
      <w:r w:rsidRPr="0071269A">
        <w:rPr>
          <w:rFonts w:ascii="Roboto" w:hAnsi="Roboto"/>
        </w:rPr>
        <w:t>Business</w:t>
      </w:r>
      <w:r w:rsidRPr="0071269A">
        <w:rPr>
          <w:rFonts w:ascii="Roboto" w:hAnsi="Roboto"/>
          <w:spacing w:val="-4"/>
        </w:rPr>
        <w:t xml:space="preserve"> </w:t>
      </w:r>
      <w:r w:rsidRPr="0071269A">
        <w:rPr>
          <w:rFonts w:ascii="Roboto" w:hAnsi="Roboto"/>
        </w:rPr>
        <w:t>Architecture</w:t>
      </w:r>
      <w:r w:rsidRPr="0071269A">
        <w:rPr>
          <w:rFonts w:ascii="Roboto" w:hAnsi="Roboto"/>
          <w:spacing w:val="-5"/>
        </w:rPr>
        <w:t xml:space="preserve"> </w:t>
      </w:r>
      <w:r w:rsidRPr="0071269A">
        <w:rPr>
          <w:rFonts w:ascii="Roboto" w:hAnsi="Roboto"/>
        </w:rPr>
        <w:t>drives</w:t>
      </w:r>
      <w:r w:rsidRPr="0071269A">
        <w:rPr>
          <w:rFonts w:ascii="Roboto" w:hAnsi="Roboto"/>
          <w:spacing w:val="-4"/>
        </w:rPr>
        <w:t xml:space="preserve"> </w:t>
      </w:r>
      <w:r w:rsidRPr="0071269A">
        <w:rPr>
          <w:rFonts w:ascii="Roboto" w:hAnsi="Roboto"/>
        </w:rPr>
        <w:t>the</w:t>
      </w:r>
      <w:r w:rsidRPr="0071269A">
        <w:rPr>
          <w:rFonts w:ascii="Roboto" w:hAnsi="Roboto"/>
          <w:spacing w:val="-1"/>
        </w:rPr>
        <w:t xml:space="preserve"> </w:t>
      </w:r>
      <w:r w:rsidRPr="0071269A">
        <w:rPr>
          <w:rFonts w:ascii="Roboto" w:hAnsi="Roboto"/>
        </w:rPr>
        <w:t>Information</w:t>
      </w:r>
      <w:r w:rsidRPr="0071269A">
        <w:rPr>
          <w:rFonts w:ascii="Roboto" w:hAnsi="Roboto"/>
          <w:spacing w:val="-4"/>
        </w:rPr>
        <w:t xml:space="preserve"> </w:t>
      </w:r>
      <w:r w:rsidRPr="0071269A">
        <w:rPr>
          <w:rFonts w:ascii="Roboto" w:hAnsi="Roboto"/>
        </w:rPr>
        <w:t>Architecture</w:t>
      </w:r>
      <w:r w:rsidRPr="0071269A">
        <w:rPr>
          <w:rFonts w:ascii="Roboto" w:hAnsi="Roboto"/>
          <w:spacing w:val="-5"/>
        </w:rPr>
        <w:t xml:space="preserve"> </w:t>
      </w:r>
      <w:r w:rsidRPr="0071269A">
        <w:rPr>
          <w:rFonts w:ascii="Roboto" w:hAnsi="Roboto"/>
        </w:rPr>
        <w:t>which</w:t>
      </w:r>
      <w:r w:rsidRPr="0071269A">
        <w:rPr>
          <w:rFonts w:ascii="Roboto" w:hAnsi="Roboto"/>
          <w:spacing w:val="-4"/>
        </w:rPr>
        <w:t xml:space="preserve"> </w:t>
      </w:r>
      <w:r w:rsidRPr="0071269A">
        <w:rPr>
          <w:rFonts w:ascii="Roboto" w:hAnsi="Roboto"/>
        </w:rPr>
        <w:t>prescribes</w:t>
      </w:r>
      <w:r w:rsidRPr="0071269A">
        <w:rPr>
          <w:rFonts w:ascii="Roboto" w:hAnsi="Roboto"/>
          <w:spacing w:val="-4"/>
        </w:rPr>
        <w:t xml:space="preserve"> </w:t>
      </w:r>
      <w:r w:rsidRPr="0071269A">
        <w:rPr>
          <w:rFonts w:ascii="Roboto" w:hAnsi="Roboto"/>
        </w:rPr>
        <w:t>the Solutions</w:t>
      </w:r>
      <w:r w:rsidRPr="0071269A">
        <w:rPr>
          <w:rFonts w:ascii="Roboto" w:hAnsi="Roboto"/>
          <w:spacing w:val="-5"/>
        </w:rPr>
        <w:t xml:space="preserve"> </w:t>
      </w:r>
      <w:r w:rsidRPr="0071269A">
        <w:rPr>
          <w:rFonts w:ascii="Roboto" w:hAnsi="Roboto"/>
        </w:rPr>
        <w:t>Architecture</w:t>
      </w:r>
      <w:r w:rsidRPr="0071269A">
        <w:rPr>
          <w:rFonts w:ascii="Roboto" w:hAnsi="Roboto"/>
          <w:spacing w:val="-7"/>
        </w:rPr>
        <w:t xml:space="preserve"> </w:t>
      </w:r>
      <w:r w:rsidRPr="0071269A">
        <w:rPr>
          <w:rFonts w:ascii="Roboto" w:hAnsi="Roboto"/>
        </w:rPr>
        <w:t>that</w:t>
      </w:r>
      <w:r w:rsidRPr="0071269A">
        <w:rPr>
          <w:rFonts w:ascii="Roboto" w:hAnsi="Roboto"/>
          <w:spacing w:val="-5"/>
        </w:rPr>
        <w:t xml:space="preserve"> </w:t>
      </w:r>
      <w:r w:rsidRPr="0071269A">
        <w:rPr>
          <w:rFonts w:ascii="Roboto" w:hAnsi="Roboto"/>
        </w:rPr>
        <w:t>is</w:t>
      </w:r>
      <w:r w:rsidRPr="0071269A">
        <w:rPr>
          <w:rFonts w:ascii="Roboto" w:hAnsi="Roboto"/>
          <w:spacing w:val="-7"/>
        </w:rPr>
        <w:t xml:space="preserve"> </w:t>
      </w:r>
      <w:r w:rsidRPr="0071269A">
        <w:rPr>
          <w:rFonts w:ascii="Roboto" w:hAnsi="Roboto"/>
        </w:rPr>
        <w:t>supported</w:t>
      </w:r>
      <w:r w:rsidRPr="0071269A">
        <w:rPr>
          <w:rFonts w:ascii="Roboto" w:hAnsi="Roboto"/>
          <w:spacing w:val="-4"/>
        </w:rPr>
        <w:t xml:space="preserve"> </w:t>
      </w:r>
      <w:r w:rsidRPr="0071269A">
        <w:rPr>
          <w:rFonts w:ascii="Roboto" w:hAnsi="Roboto"/>
        </w:rPr>
        <w:t>by</w:t>
      </w:r>
      <w:r w:rsidRPr="0071269A">
        <w:rPr>
          <w:rFonts w:ascii="Roboto" w:hAnsi="Roboto"/>
          <w:spacing w:val="-10"/>
        </w:rPr>
        <w:t xml:space="preserve"> </w:t>
      </w:r>
      <w:r w:rsidRPr="0071269A">
        <w:rPr>
          <w:rFonts w:ascii="Roboto" w:hAnsi="Roboto"/>
        </w:rPr>
        <w:t>the</w:t>
      </w:r>
      <w:r w:rsidRPr="0071269A">
        <w:rPr>
          <w:rFonts w:ascii="Roboto" w:hAnsi="Roboto"/>
          <w:spacing w:val="-6"/>
        </w:rPr>
        <w:t xml:space="preserve"> </w:t>
      </w:r>
      <w:r w:rsidRPr="0071269A">
        <w:rPr>
          <w:rFonts w:ascii="Roboto" w:hAnsi="Roboto"/>
        </w:rPr>
        <w:t>Technical</w:t>
      </w:r>
      <w:r w:rsidRPr="0071269A">
        <w:rPr>
          <w:rFonts w:ascii="Roboto" w:hAnsi="Roboto"/>
          <w:spacing w:val="-6"/>
        </w:rPr>
        <w:t xml:space="preserve"> </w:t>
      </w:r>
      <w:r w:rsidRPr="0071269A">
        <w:rPr>
          <w:rFonts w:ascii="Roboto" w:hAnsi="Roboto"/>
        </w:rPr>
        <w:t>(technology)</w:t>
      </w:r>
      <w:r w:rsidRPr="0071269A">
        <w:rPr>
          <w:rFonts w:ascii="Roboto" w:hAnsi="Roboto"/>
          <w:spacing w:val="-6"/>
        </w:rPr>
        <w:t xml:space="preserve"> </w:t>
      </w:r>
      <w:r w:rsidRPr="0071269A">
        <w:rPr>
          <w:rFonts w:ascii="Roboto" w:hAnsi="Roboto"/>
          <w:spacing w:val="-2"/>
        </w:rPr>
        <w:t>Architecture.</w:t>
      </w:r>
      <w:r>
        <w:rPr>
          <w:rFonts w:ascii="Roboto" w:hAnsi="Roboto"/>
          <w:spacing w:val="-2"/>
        </w:rPr>
        <w:t xml:space="preserve"> </w:t>
      </w:r>
    </w:p>
    <w:p w14:paraId="0EB5C72D" w14:textId="77777777" w:rsidR="006105B5" w:rsidRDefault="006105B5" w:rsidP="0071269A">
      <w:pPr>
        <w:pStyle w:val="BodyText"/>
        <w:ind w:left="180"/>
        <w:rPr>
          <w:rFonts w:ascii="Roboto" w:hAnsi="Roboto"/>
          <w:spacing w:val="-2"/>
        </w:rPr>
      </w:pPr>
    </w:p>
    <w:p w14:paraId="21E520BE" w14:textId="238160DC" w:rsidR="0071269A" w:rsidRPr="000F4612" w:rsidRDefault="0071269A" w:rsidP="000F4612">
      <w:pPr>
        <w:pStyle w:val="BodyText"/>
        <w:ind w:left="180"/>
        <w:rPr>
          <w:rFonts w:ascii="Roboto" w:hAnsi="Roboto"/>
          <w:spacing w:val="-2"/>
        </w:rPr>
      </w:pPr>
      <w:r w:rsidRPr="0071269A">
        <w:rPr>
          <w:rFonts w:ascii="Roboto" w:hAnsi="Roboto"/>
          <w:spacing w:val="-2"/>
        </w:rPr>
        <w:t xml:space="preserve">The </w:t>
      </w:r>
      <w:r w:rsidR="00D31689">
        <w:rPr>
          <w:rFonts w:ascii="Roboto" w:hAnsi="Roboto"/>
          <w:spacing w:val="-2"/>
        </w:rPr>
        <w:t>Enterprise solution architecture</w:t>
      </w:r>
      <w:r w:rsidRPr="0071269A">
        <w:rPr>
          <w:rFonts w:ascii="Roboto" w:hAnsi="Roboto"/>
          <w:spacing w:val="-2"/>
        </w:rPr>
        <w:t xml:space="preserve"> (</w:t>
      </w:r>
      <w:r w:rsidR="00D31689">
        <w:rPr>
          <w:rFonts w:ascii="Roboto" w:hAnsi="Roboto"/>
          <w:spacing w:val="-2"/>
        </w:rPr>
        <w:t>ESA</w:t>
      </w:r>
      <w:r w:rsidRPr="0071269A">
        <w:rPr>
          <w:rFonts w:ascii="Roboto" w:hAnsi="Roboto"/>
          <w:spacing w:val="-2"/>
        </w:rPr>
        <w:t xml:space="preserve">) shown in Figure 2 consists of eight technical domains that provide direction, recommendations and requirements for supporting the Solutions Architecture and for implementing the </w:t>
      </w:r>
      <w:r w:rsidR="00D31689">
        <w:rPr>
          <w:rFonts w:ascii="Roboto" w:hAnsi="Roboto"/>
          <w:spacing w:val="-2"/>
        </w:rPr>
        <w:t>ESA</w:t>
      </w:r>
      <w:r w:rsidRPr="0071269A">
        <w:rPr>
          <w:rFonts w:ascii="Roboto" w:hAnsi="Roboto"/>
          <w:spacing w:val="-2"/>
        </w:rPr>
        <w:t xml:space="preserve">. The </w:t>
      </w:r>
      <w:r w:rsidR="00D31689">
        <w:rPr>
          <w:rFonts w:ascii="Roboto" w:hAnsi="Roboto"/>
          <w:spacing w:val="-2"/>
        </w:rPr>
        <w:t>ESA</w:t>
      </w:r>
      <w:r w:rsidRPr="0071269A">
        <w:rPr>
          <w:rFonts w:ascii="Roboto" w:hAnsi="Roboto"/>
          <w:spacing w:val="-2"/>
        </w:rPr>
        <w:t xml:space="preserve"> guides the development and support of an organization’s information systems and technology infrastructure.</w:t>
      </w:r>
    </w:p>
    <w:p w14:paraId="0B478B2A" w14:textId="6275D047" w:rsidR="0071269A" w:rsidRPr="00651853" w:rsidRDefault="00F2077E" w:rsidP="00651853">
      <w:pPr>
        <w:widowControl/>
        <w:ind w:left="2880" w:right="720" w:firstLine="720"/>
        <w:jc w:val="both"/>
        <w:textAlignment w:val="baseline"/>
        <w:rPr>
          <w:rFonts w:ascii="Roboto" w:eastAsia="Times New Roman" w:hAnsi="Roboto" w:cs="Times New Roman"/>
          <w:b/>
          <w:szCs w:val="20"/>
        </w:rPr>
      </w:pPr>
      <w:r>
        <w:rPr>
          <w:rFonts w:ascii="Roboto" w:eastAsia="Times New Roman" w:hAnsi="Roboto" w:cs="Times New Roman"/>
          <w:b/>
          <w:szCs w:val="20"/>
        </w:rPr>
        <w:t xml:space="preserve">  </w:t>
      </w:r>
    </w:p>
    <w:bookmarkEnd w:id="8"/>
    <w:p w14:paraId="22B7A01D" w14:textId="4451DFDB" w:rsidR="006105B5" w:rsidRPr="006105B5" w:rsidRDefault="006105B5" w:rsidP="006105B5">
      <w:pPr>
        <w:widowControl/>
        <w:textAlignment w:val="baseline"/>
        <w:rPr>
          <w:rFonts w:ascii="Roboto" w:eastAsia="Times New Roman" w:hAnsi="Roboto" w:cs="Times New Roman"/>
          <w:szCs w:val="20"/>
        </w:rPr>
      </w:pPr>
      <w:r w:rsidRPr="006105B5">
        <w:rPr>
          <w:rFonts w:ascii="Roboto" w:eastAsia="Times New Roman" w:hAnsi="Roboto" w:cs="Times New Roman"/>
          <w:szCs w:val="20"/>
        </w:rPr>
        <w:lastRenderedPageBreak/>
        <w:t xml:space="preserve">Each of the domains is a critical piece of the overall </w:t>
      </w:r>
      <w:r w:rsidR="00D31689">
        <w:rPr>
          <w:rFonts w:ascii="Roboto" w:eastAsia="Times New Roman" w:hAnsi="Roboto" w:cs="Times New Roman"/>
          <w:szCs w:val="20"/>
        </w:rPr>
        <w:t>ESA</w:t>
      </w:r>
      <w:r w:rsidRPr="006105B5">
        <w:rPr>
          <w:rFonts w:ascii="Roboto" w:eastAsia="Times New Roman" w:hAnsi="Roboto" w:cs="Times New Roman"/>
          <w:szCs w:val="20"/>
        </w:rPr>
        <w:t xml:space="preserve">. The Networking and Telecommunications and Platform Domains address the infrastructure base and provide the foundation for the distributed computing. The Enterprise Systems Management, Database, Applications, and Information Domains address the business functionality and management of the technical architecture. The Integration Domain addresses the interfacing of disparate platforms, systems, databases and applications in a distributed environment. The Security Domain addresses approaches for establishing, maintaining, and enhancing information security across the </w:t>
      </w:r>
      <w:r w:rsidR="00D31689">
        <w:rPr>
          <w:rFonts w:ascii="Roboto" w:eastAsia="Times New Roman" w:hAnsi="Roboto" w:cs="Times New Roman"/>
          <w:szCs w:val="20"/>
        </w:rPr>
        <w:t>ESA</w:t>
      </w:r>
      <w:r w:rsidRPr="006105B5">
        <w:rPr>
          <w:rFonts w:ascii="Roboto" w:eastAsia="Times New Roman" w:hAnsi="Roboto" w:cs="Times New Roman"/>
          <w:szCs w:val="20"/>
        </w:rPr>
        <w:t>.</w:t>
      </w:r>
    </w:p>
    <w:p w14:paraId="79863D04" w14:textId="77777777" w:rsidR="006105B5" w:rsidRPr="006105B5" w:rsidRDefault="006105B5" w:rsidP="006105B5">
      <w:pPr>
        <w:widowControl/>
        <w:textAlignment w:val="baseline"/>
        <w:rPr>
          <w:rFonts w:ascii="Roboto" w:eastAsia="Times New Roman" w:hAnsi="Roboto" w:cs="Times New Roman"/>
          <w:szCs w:val="20"/>
        </w:rPr>
      </w:pPr>
    </w:p>
    <w:p w14:paraId="506B73FF" w14:textId="286EDE0C" w:rsidR="00E77B98" w:rsidRDefault="006105B5" w:rsidP="006105B5">
      <w:pPr>
        <w:widowControl/>
        <w:textAlignment w:val="baseline"/>
        <w:rPr>
          <w:rFonts w:ascii="Roboto" w:eastAsia="Times New Roman" w:hAnsi="Roboto" w:cs="Times New Roman"/>
          <w:szCs w:val="20"/>
        </w:rPr>
      </w:pPr>
      <w:r w:rsidRPr="006105B5">
        <w:rPr>
          <w:rFonts w:ascii="Roboto" w:eastAsia="Times New Roman" w:hAnsi="Roboto" w:cs="Times New Roman"/>
          <w:szCs w:val="20"/>
        </w:rPr>
        <w:t xml:space="preserve">This report addresses the </w:t>
      </w:r>
      <w:r w:rsidR="00D31689">
        <w:rPr>
          <w:rFonts w:ascii="Roboto" w:eastAsia="Times New Roman" w:hAnsi="Roboto" w:cs="Times New Roman"/>
          <w:szCs w:val="20"/>
        </w:rPr>
        <w:t>Enterprise solution architecture</w:t>
      </w:r>
      <w:r w:rsidRPr="006105B5">
        <w:rPr>
          <w:rFonts w:ascii="Roboto" w:eastAsia="Times New Roman" w:hAnsi="Roboto" w:cs="Times New Roman"/>
          <w:szCs w:val="20"/>
        </w:rPr>
        <w:t xml:space="preserve"> Enterprise Systems Management Domain and includes requirements and recommended practices for </w:t>
      </w:r>
      <w:r w:rsidRPr="006105B5">
        <w:rPr>
          <w:rFonts w:ascii="Roboto" w:eastAsia="Times New Roman" w:hAnsi="Roboto" w:cs="Times New Roman"/>
          <w:szCs w:val="20"/>
          <w:u w:val="single"/>
        </w:rPr>
        <w:t>Virginia’s agencies</w:t>
      </w:r>
      <w:r w:rsidRPr="006105B5">
        <w:rPr>
          <w:rFonts w:ascii="Roboto" w:eastAsia="Times New Roman" w:hAnsi="Roboto" w:cs="Times New Roman"/>
          <w:szCs w:val="20"/>
          <w:vertAlign w:val="superscript"/>
        </w:rPr>
        <w:t>1,</w:t>
      </w:r>
      <w:r w:rsidRPr="006105B5">
        <w:rPr>
          <w:rFonts w:ascii="Roboto" w:eastAsia="Times New Roman" w:hAnsi="Roboto" w:cs="Times New Roman"/>
          <w:szCs w:val="20"/>
        </w:rPr>
        <w:t xml:space="preserve"> </w:t>
      </w:r>
      <w:r w:rsidRPr="006105B5">
        <w:rPr>
          <w:rFonts w:ascii="Roboto" w:eastAsia="Times New Roman" w:hAnsi="Roboto" w:cs="Times New Roman"/>
          <w:szCs w:val="20"/>
          <w:vertAlign w:val="superscript"/>
        </w:rPr>
        <w:t>2</w:t>
      </w:r>
      <w:r w:rsidRPr="006105B5">
        <w:rPr>
          <w:rFonts w:ascii="Roboto" w:eastAsia="Times New Roman" w:hAnsi="Roboto" w:cs="Times New Roman"/>
          <w:szCs w:val="20"/>
        </w:rPr>
        <w:t>.</w:t>
      </w:r>
    </w:p>
    <w:p w14:paraId="59E4176F" w14:textId="1E63D6A4" w:rsidR="006105B5" w:rsidRDefault="006105B5" w:rsidP="006105B5">
      <w:pPr>
        <w:widowControl/>
        <w:textAlignment w:val="baseline"/>
        <w:rPr>
          <w:rFonts w:ascii="Roboto" w:eastAsia="Times New Roman" w:hAnsi="Roboto" w:cs="Times New Roman"/>
          <w:szCs w:val="20"/>
        </w:rPr>
      </w:pPr>
    </w:p>
    <w:p w14:paraId="18109535" w14:textId="77777777" w:rsidR="00BD3011" w:rsidRPr="00BD3011" w:rsidRDefault="00BD3011" w:rsidP="00BD3011">
      <w:pPr>
        <w:widowControl/>
        <w:textAlignment w:val="baseline"/>
        <w:rPr>
          <w:rFonts w:ascii="Roboto" w:eastAsia="Times New Roman" w:hAnsi="Roboto" w:cs="Times New Roman"/>
          <w:szCs w:val="20"/>
        </w:rPr>
      </w:pPr>
      <w:r w:rsidRPr="00BD3011">
        <w:rPr>
          <w:rFonts w:ascii="Roboto" w:eastAsia="Times New Roman" w:hAnsi="Roboto" w:cs="Times New Roman"/>
          <w:szCs w:val="20"/>
        </w:rPr>
        <w:t>This report was developed by the Enterprise Systems Management Domain team, which was commissioned to identify domain related requirements and recommendations.</w:t>
      </w:r>
    </w:p>
    <w:p w14:paraId="4F38CBCC" w14:textId="77777777" w:rsidR="00BD3011" w:rsidRPr="00BD3011" w:rsidRDefault="00BD3011" w:rsidP="00BD3011">
      <w:pPr>
        <w:widowControl/>
        <w:textAlignment w:val="baseline"/>
        <w:rPr>
          <w:rFonts w:ascii="Roboto" w:eastAsia="Times New Roman" w:hAnsi="Roboto" w:cs="Times New Roman"/>
          <w:i/>
          <w:szCs w:val="20"/>
        </w:rPr>
      </w:pPr>
      <w:r w:rsidRPr="00BD3011">
        <w:rPr>
          <w:rFonts w:ascii="Roboto" w:eastAsia="Times New Roman" w:hAnsi="Roboto" w:cs="Times New Roman"/>
          <w:szCs w:val="20"/>
        </w:rPr>
        <w:t xml:space="preserve">Identified requirements and technology product standards from this domain report will be combined with requirements and technology product standards from other technical domain reports into a single ESA Standard for review and acceptance by the Information Technology Investment Board (ITIB). </w:t>
      </w:r>
      <w:r w:rsidRPr="00BD3011">
        <w:rPr>
          <w:rFonts w:ascii="Roboto" w:eastAsia="Times New Roman" w:hAnsi="Roboto" w:cs="Times New Roman"/>
          <w:i/>
          <w:szCs w:val="20"/>
          <w:u w:val="single"/>
        </w:rPr>
        <w:t xml:space="preserve">In 2010 the ITIB was replaced by the Information </w:t>
      </w:r>
      <w:r w:rsidRPr="00BD3011">
        <w:rPr>
          <w:rFonts w:ascii="Roboto" w:eastAsia="Times New Roman" w:hAnsi="Roboto" w:cs="Times New Roman"/>
          <w:i/>
          <w:szCs w:val="20"/>
        </w:rPr>
        <w:t>Technology</w:t>
      </w:r>
      <w:r w:rsidRPr="00BD3011">
        <w:rPr>
          <w:rFonts w:ascii="Roboto" w:eastAsia="Times New Roman" w:hAnsi="Roboto" w:cs="Times New Roman"/>
          <w:i/>
          <w:szCs w:val="20"/>
          <w:u w:val="single"/>
        </w:rPr>
        <w:t xml:space="preserve"> Advisory Council (ITAC).</w:t>
      </w:r>
    </w:p>
    <w:p w14:paraId="50EF3E21" w14:textId="77777777" w:rsidR="00BD3011" w:rsidRPr="00BD3011" w:rsidRDefault="00BD3011" w:rsidP="00BD3011">
      <w:pPr>
        <w:widowControl/>
        <w:textAlignment w:val="baseline"/>
        <w:rPr>
          <w:rFonts w:ascii="Roboto" w:eastAsia="Times New Roman" w:hAnsi="Roboto" w:cs="Times New Roman"/>
          <w:i/>
          <w:szCs w:val="20"/>
        </w:rPr>
      </w:pPr>
    </w:p>
    <w:p w14:paraId="052F5CD8" w14:textId="77777777" w:rsidR="00BD3011" w:rsidRPr="00BD3011" w:rsidRDefault="00BD3011" w:rsidP="00BD3011">
      <w:pPr>
        <w:widowControl/>
        <w:textAlignment w:val="baseline"/>
        <w:rPr>
          <w:rFonts w:ascii="Roboto" w:eastAsia="Times New Roman" w:hAnsi="Roboto" w:cs="Times New Roman"/>
          <w:szCs w:val="20"/>
        </w:rPr>
      </w:pPr>
      <w:r w:rsidRPr="00BD3011">
        <w:rPr>
          <w:rFonts w:ascii="Roboto" w:eastAsia="Times New Roman" w:hAnsi="Roboto" w:cs="Times New Roman"/>
          <w:szCs w:val="20"/>
        </w:rPr>
        <w:t>Concerning local governments, courts, legislative agencies, and other public bodies, while they are not required to comply with a requirement unless the requirement is a prerequisite for using a VITA service or for participating in other state-provided connectivity and service programs, their consideration of relevant requirements is highly recommended. This architecture was designed with participation of local government and other public body representatives with the intent of encouraging its use in state and local interconnectivity efforts.</w:t>
      </w:r>
    </w:p>
    <w:p w14:paraId="772E18D5" w14:textId="3E7B999E" w:rsidR="006105B5" w:rsidRDefault="006105B5" w:rsidP="006105B5">
      <w:pPr>
        <w:widowControl/>
        <w:textAlignment w:val="baseline"/>
        <w:rPr>
          <w:rFonts w:ascii="Roboto" w:eastAsia="Times New Roman" w:hAnsi="Roboto" w:cs="Times New Roman"/>
          <w:szCs w:val="20"/>
        </w:rPr>
      </w:pPr>
    </w:p>
    <w:p w14:paraId="26C10E27" w14:textId="5748BA25" w:rsidR="006105B5" w:rsidRDefault="006105B5" w:rsidP="006105B5">
      <w:pPr>
        <w:widowControl/>
        <w:textAlignment w:val="baseline"/>
        <w:rPr>
          <w:rFonts w:ascii="Roboto" w:eastAsia="Times New Roman" w:hAnsi="Roboto" w:cs="Times New Roman"/>
          <w:szCs w:val="20"/>
        </w:rPr>
      </w:pPr>
    </w:p>
    <w:p w14:paraId="1C19FE54" w14:textId="09E309E0" w:rsidR="006105B5" w:rsidRDefault="006105B5" w:rsidP="006105B5">
      <w:pPr>
        <w:widowControl/>
        <w:textAlignment w:val="baseline"/>
        <w:rPr>
          <w:rFonts w:ascii="Roboto" w:eastAsia="Times New Roman" w:hAnsi="Roboto" w:cs="Times New Roman"/>
          <w:szCs w:val="20"/>
        </w:rPr>
      </w:pPr>
    </w:p>
    <w:p w14:paraId="65FE8E1F" w14:textId="719F1A7E" w:rsidR="006105B5" w:rsidRDefault="006105B5" w:rsidP="006105B5">
      <w:pPr>
        <w:widowControl/>
        <w:textAlignment w:val="baseline"/>
        <w:rPr>
          <w:rFonts w:ascii="Roboto" w:eastAsia="Times New Roman" w:hAnsi="Roboto" w:cs="Times New Roman"/>
          <w:szCs w:val="20"/>
        </w:rPr>
      </w:pPr>
    </w:p>
    <w:p w14:paraId="7FC84ECD" w14:textId="42841891" w:rsidR="006105B5" w:rsidRDefault="006105B5" w:rsidP="006105B5">
      <w:pPr>
        <w:widowControl/>
        <w:textAlignment w:val="baseline"/>
        <w:rPr>
          <w:rFonts w:ascii="Roboto" w:eastAsia="Times New Roman" w:hAnsi="Roboto" w:cs="Times New Roman"/>
          <w:szCs w:val="20"/>
        </w:rPr>
      </w:pPr>
    </w:p>
    <w:p w14:paraId="0EBD5E83" w14:textId="7AAB75C3" w:rsidR="002C43F9" w:rsidRDefault="002C43F9" w:rsidP="006105B5">
      <w:pPr>
        <w:widowControl/>
        <w:textAlignment w:val="baseline"/>
        <w:rPr>
          <w:rFonts w:ascii="Roboto" w:eastAsia="Times New Roman" w:hAnsi="Roboto" w:cs="Times New Roman"/>
          <w:szCs w:val="20"/>
        </w:rPr>
      </w:pPr>
    </w:p>
    <w:p w14:paraId="1ED1C31C" w14:textId="7036DA04" w:rsidR="000F4612" w:rsidRDefault="000F4612" w:rsidP="006105B5">
      <w:pPr>
        <w:widowControl/>
        <w:textAlignment w:val="baseline"/>
        <w:rPr>
          <w:rFonts w:ascii="Roboto" w:eastAsia="Times New Roman" w:hAnsi="Roboto" w:cs="Times New Roman"/>
          <w:szCs w:val="20"/>
        </w:rPr>
      </w:pPr>
    </w:p>
    <w:p w14:paraId="3495966A" w14:textId="0901F265" w:rsidR="000F4612" w:rsidRDefault="000F4612" w:rsidP="006105B5">
      <w:pPr>
        <w:widowControl/>
        <w:textAlignment w:val="baseline"/>
        <w:rPr>
          <w:rFonts w:ascii="Roboto" w:eastAsia="Times New Roman" w:hAnsi="Roboto" w:cs="Times New Roman"/>
          <w:szCs w:val="20"/>
        </w:rPr>
      </w:pPr>
    </w:p>
    <w:p w14:paraId="7789C751" w14:textId="77777777" w:rsidR="003A2906" w:rsidRDefault="003A2906" w:rsidP="006105B5">
      <w:pPr>
        <w:widowControl/>
        <w:textAlignment w:val="baseline"/>
        <w:rPr>
          <w:rFonts w:ascii="Roboto" w:eastAsia="Times New Roman" w:hAnsi="Roboto" w:cs="Times New Roman"/>
          <w:sz w:val="16"/>
          <w:szCs w:val="16"/>
        </w:rPr>
      </w:pPr>
    </w:p>
    <w:p w14:paraId="399113D2" w14:textId="77777777" w:rsidR="003A2906" w:rsidRDefault="003A2906" w:rsidP="006105B5">
      <w:pPr>
        <w:widowControl/>
        <w:textAlignment w:val="baseline"/>
        <w:rPr>
          <w:rFonts w:ascii="Roboto" w:eastAsia="Times New Roman" w:hAnsi="Roboto" w:cs="Times New Roman"/>
          <w:sz w:val="16"/>
          <w:szCs w:val="16"/>
        </w:rPr>
      </w:pPr>
    </w:p>
    <w:p w14:paraId="08C7FE5B" w14:textId="77777777" w:rsidR="003A2906" w:rsidRDefault="003A2906" w:rsidP="006105B5">
      <w:pPr>
        <w:widowControl/>
        <w:textAlignment w:val="baseline"/>
        <w:rPr>
          <w:rFonts w:ascii="Roboto" w:eastAsia="Times New Roman" w:hAnsi="Roboto" w:cs="Times New Roman"/>
          <w:sz w:val="16"/>
          <w:szCs w:val="16"/>
        </w:rPr>
      </w:pPr>
    </w:p>
    <w:p w14:paraId="685F5852" w14:textId="77777777" w:rsidR="003A2906" w:rsidRDefault="003A2906" w:rsidP="006105B5">
      <w:pPr>
        <w:widowControl/>
        <w:textAlignment w:val="baseline"/>
        <w:rPr>
          <w:rFonts w:ascii="Roboto" w:eastAsia="Times New Roman" w:hAnsi="Roboto" w:cs="Times New Roman"/>
          <w:sz w:val="16"/>
          <w:szCs w:val="16"/>
        </w:rPr>
      </w:pPr>
    </w:p>
    <w:p w14:paraId="312994AC" w14:textId="77777777" w:rsidR="003A2906" w:rsidRDefault="003A2906" w:rsidP="006105B5">
      <w:pPr>
        <w:widowControl/>
        <w:textAlignment w:val="baseline"/>
        <w:rPr>
          <w:rFonts w:ascii="Roboto" w:eastAsia="Times New Roman" w:hAnsi="Roboto" w:cs="Times New Roman"/>
          <w:sz w:val="16"/>
          <w:szCs w:val="16"/>
        </w:rPr>
      </w:pPr>
    </w:p>
    <w:p w14:paraId="6BFE537E" w14:textId="77777777" w:rsidR="003A2906" w:rsidRDefault="003A2906" w:rsidP="006105B5">
      <w:pPr>
        <w:widowControl/>
        <w:textAlignment w:val="baseline"/>
        <w:rPr>
          <w:rFonts w:ascii="Roboto" w:eastAsia="Times New Roman" w:hAnsi="Roboto" w:cs="Times New Roman"/>
          <w:sz w:val="16"/>
          <w:szCs w:val="16"/>
        </w:rPr>
      </w:pPr>
    </w:p>
    <w:p w14:paraId="2C73ACF3" w14:textId="77777777" w:rsidR="003A2906" w:rsidRDefault="003A2906" w:rsidP="006105B5">
      <w:pPr>
        <w:widowControl/>
        <w:textAlignment w:val="baseline"/>
        <w:rPr>
          <w:rFonts w:ascii="Roboto" w:eastAsia="Times New Roman" w:hAnsi="Roboto" w:cs="Times New Roman"/>
          <w:sz w:val="16"/>
          <w:szCs w:val="16"/>
        </w:rPr>
      </w:pPr>
    </w:p>
    <w:p w14:paraId="680BE80D" w14:textId="77777777" w:rsidR="003A2906" w:rsidRDefault="003A2906" w:rsidP="006105B5">
      <w:pPr>
        <w:widowControl/>
        <w:textAlignment w:val="baseline"/>
        <w:rPr>
          <w:rFonts w:ascii="Roboto" w:eastAsia="Times New Roman" w:hAnsi="Roboto" w:cs="Times New Roman"/>
          <w:sz w:val="16"/>
          <w:szCs w:val="16"/>
        </w:rPr>
      </w:pPr>
    </w:p>
    <w:p w14:paraId="35D8E512" w14:textId="77777777" w:rsidR="003A2906" w:rsidRDefault="003A2906" w:rsidP="006105B5">
      <w:pPr>
        <w:widowControl/>
        <w:textAlignment w:val="baseline"/>
        <w:rPr>
          <w:rFonts w:ascii="Roboto" w:eastAsia="Times New Roman" w:hAnsi="Roboto" w:cs="Times New Roman"/>
          <w:sz w:val="16"/>
          <w:szCs w:val="16"/>
        </w:rPr>
      </w:pPr>
    </w:p>
    <w:p w14:paraId="08AC722B" w14:textId="2BD21769" w:rsidR="006105B5" w:rsidRPr="006105B5" w:rsidRDefault="00AD0810" w:rsidP="006105B5">
      <w:pPr>
        <w:widowControl/>
        <w:textAlignment w:val="baseline"/>
        <w:rPr>
          <w:rFonts w:ascii="Roboto" w:eastAsia="Times New Roman" w:hAnsi="Roboto" w:cs="Times New Roman"/>
          <w:sz w:val="16"/>
          <w:szCs w:val="16"/>
        </w:rPr>
      </w:pPr>
      <w:r w:rsidRPr="006105B5">
        <w:rPr>
          <w:rFonts w:ascii="Roboto" w:eastAsia="Times New Roman" w:hAnsi="Roboto" w:cs="Times New Roman"/>
          <w:noProof/>
          <w:szCs w:val="20"/>
        </w:rPr>
        <mc:AlternateContent>
          <mc:Choice Requires="wps">
            <w:drawing>
              <wp:anchor distT="0" distB="0" distL="0" distR="0" simplePos="0" relativeHeight="251660288" behindDoc="1" locked="0" layoutInCell="1" allowOverlap="1" wp14:anchorId="279A7044" wp14:editId="1C700259">
                <wp:simplePos x="0" y="0"/>
                <wp:positionH relativeFrom="page">
                  <wp:posOffset>942975</wp:posOffset>
                </wp:positionH>
                <wp:positionV relativeFrom="paragraph">
                  <wp:posOffset>181916</wp:posOffset>
                </wp:positionV>
                <wp:extent cx="5716905" cy="121285"/>
                <wp:effectExtent l="0" t="0" r="0" b="0"/>
                <wp:wrapTopAndBottom/>
                <wp:docPr id="386" name="Freeform: Shape 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1285"/>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36F0" id="Freeform: Shape 386" o:spid="_x0000_s1026" alt="&quot;&quot;" style="position:absolute;margin-left:74.25pt;margin-top:14.3pt;width:450.15pt;height:9.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7ymQIAAJkFAAAOAAAAZHJzL2Uyb0RvYy54bWysVNtu2zAMfR+wfxD0uKH1ZUnrGnWKoVmH&#10;Ad0FaPYBiizHxmRRk5Q42dePki/1su1lmB8E0qTIw0OKt3fHVpKDMLYBVdDkMqZEKA5lo3YF/bp5&#10;uMgosY6pkklQoqAnYend6uWL207nIoUaZCkMwSDK5p0uaO2czqPI8lq0zF6CFgqNFZiWOVTNLioN&#10;6zB6K6M0jq+iDkypDXBhLf5d90a6CvGrSnD3uaqscEQWFLG5cJpwbv0ZrW5ZvjNM1w0fYLB/QNGy&#10;RmHSKdSaOUb2pvktVNtwAxYqd8mhjaCqGi5CDVhNEp9V81QzLUItSI7VE032/4Xlnw5P+ovx0K1+&#10;BP7NIiNRp20+Wbxi0Ydsu49QYg/Z3kEo9liZ1t/EMsgxcHqaOBVHRzj+XF4nVzfxkhKOtiRN0mzp&#10;SY9YPt7me+veCwiR2OHRur4nJUqB0ZIo1mLaDfavaiW25/UFiUmSxf0x9HByS0a3VxHZxKQjaZaN&#10;jZ6c0tEpxFpcZX+O9WZ087HSWSzEvxsRsnoEzY9qQI0SYf4NxIEpDdYztEFsI0UYAZ18hX/xxdzn&#10;vv2dIYXB4T4fa0MJjvW2p0Qz55H5FF4kXUEDFf5HCwexgWByZ73DJM9WqeZe4focVW/GGz5B6OqU&#10;1GOddVbBQyNlaK1UHkqW3fTcWJBN6Y0ejTW77b005MD8gw3fMC6/uGlj3ZrZuvcLpr5mA3tVhiy1&#10;YOW7QXaskb2MqCSSHibcD7VfFDbfQnnCATfQ7wfcZyjUYH5Q0uFuKKj9vmdGUCI/KHx8N8li4ZdJ&#10;UBbL6xQVM7ds5xamOIYqqKM4EV68d/0C2mvT7GrMlIQZUfAWH1bV+PkP+HpUg4LvP/A77Cq/YOZ6&#10;8HreqKufAAAA//8DAFBLAwQUAAYACAAAACEAI/V40d8AAAAKAQAADwAAAGRycy9kb3ducmV2Lnht&#10;bEyPTU+DQBCG7yb+h82YeLOLSFuCLI0hfvSo1USPW3YEUnaWsFug/97pqR7fzJN3njffzLYTIw6+&#10;daTgfhGBQKqcaalW8PX5cpeC8EGT0Z0jVHBCD5vi+irXmXETfeC4C7XgEvKZVtCE0GdS+qpBq/3C&#10;9Uh8+3WD1YHjUEsz6InLbSfjKFpJq1viD43usWywOuyOVsFbUr5OsSmX03hq3vXP9vs5PjwodXsz&#10;Pz2CCDiHCwxnfVaHgp327kjGi45zki4ZVRCnKxBnIEpSHrNXkKzXIItc/p9Q/AEAAP//AwBQSwEC&#10;LQAUAAYACAAAACEAtoM4kv4AAADhAQAAEwAAAAAAAAAAAAAAAAAAAAAAW0NvbnRlbnRfVHlwZXNd&#10;LnhtbFBLAQItABQABgAIAAAAIQA4/SH/1gAAAJQBAAALAAAAAAAAAAAAAAAAAC8BAABfcmVscy8u&#10;cmVsc1BLAQItABQABgAIAAAAIQD62/7ymQIAAJkFAAAOAAAAAAAAAAAAAAAAAC4CAABkcnMvZTJv&#10;RG9jLnhtbFBLAQItABQABgAIAAAAIQAj9XjR3wAAAAoBAAAPAAAAAAAAAAAAAAAAAPMEAABkcnMv&#10;ZG93bnJldi54bWxQSwUGAAAAAAQABADzAAAA/wUAAAAA&#10;" path="m,l2880,e" filled="f" strokeweight=".7pt">
                <v:path arrowok="t" o:connecttype="custom" o:connectlocs="0,0;5716905,0" o:connectangles="0,0"/>
                <w10:wrap type="topAndBottom" anchorx="page"/>
              </v:shape>
            </w:pict>
          </mc:Fallback>
        </mc:AlternateContent>
      </w:r>
    </w:p>
    <w:p w14:paraId="5AA47F10" w14:textId="77777777" w:rsidR="006105B5" w:rsidRPr="006105B5" w:rsidRDefault="006105B5" w:rsidP="006105B5">
      <w:pPr>
        <w:widowControl/>
        <w:textAlignment w:val="baseline"/>
        <w:rPr>
          <w:rFonts w:ascii="Roboto" w:eastAsia="Times New Roman" w:hAnsi="Roboto" w:cs="Times New Roman"/>
          <w:sz w:val="16"/>
          <w:szCs w:val="16"/>
        </w:rPr>
      </w:pPr>
      <w:r w:rsidRPr="006105B5">
        <w:rPr>
          <w:rFonts w:ascii="Roboto" w:eastAsia="Times New Roman" w:hAnsi="Roboto" w:cs="Times New Roman"/>
          <w:sz w:val="16"/>
          <w:szCs w:val="16"/>
          <w:vertAlign w:val="superscript"/>
        </w:rPr>
        <w:t>1</w:t>
      </w:r>
      <w:r w:rsidRPr="006105B5">
        <w:rPr>
          <w:rFonts w:ascii="Roboto" w:eastAsia="Times New Roman" w:hAnsi="Roboto" w:cs="Times New Roman"/>
          <w:sz w:val="16"/>
          <w:szCs w:val="16"/>
        </w:rPr>
        <w:t xml:space="preserve"> This report provides hyperlinks to the domain report Glossary in the electronic version. In the electronic and printed versions, the hyperlinks will have the appearance established by the preferences set in the viewing/printing software (e.g., Word) and permitted by the printer. For example, the hyperlinks may be blue and underlined in the screen version and gray and underlined in the printed version.</w:t>
      </w:r>
    </w:p>
    <w:p w14:paraId="6D9827C4" w14:textId="78C0AD8D" w:rsidR="00BD3011" w:rsidRPr="00BD3011" w:rsidRDefault="006105B5" w:rsidP="002C43F9">
      <w:pPr>
        <w:widowControl/>
        <w:textAlignment w:val="baseline"/>
        <w:rPr>
          <w:rFonts w:ascii="Roboto" w:eastAsia="Times New Roman" w:hAnsi="Roboto" w:cs="Times New Roman"/>
          <w:sz w:val="16"/>
          <w:szCs w:val="16"/>
        </w:rPr>
      </w:pPr>
      <w:r w:rsidRPr="006105B5">
        <w:rPr>
          <w:rFonts w:ascii="Roboto" w:eastAsia="Times New Roman" w:hAnsi="Roboto" w:cs="Times New Roman"/>
          <w:sz w:val="16"/>
          <w:szCs w:val="16"/>
          <w:vertAlign w:val="superscript"/>
        </w:rPr>
        <w:t>2</w:t>
      </w:r>
      <w:r w:rsidRPr="006105B5">
        <w:rPr>
          <w:rFonts w:ascii="Roboto" w:eastAsia="Times New Roman" w:hAnsi="Roboto" w:cs="Times New Roman"/>
          <w:sz w:val="16"/>
          <w:szCs w:val="16"/>
        </w:rPr>
        <w:t xml:space="preserve">The Glossary entry for agency is critical to understanding </w:t>
      </w:r>
      <w:r w:rsidR="00D31689">
        <w:rPr>
          <w:rFonts w:ascii="Roboto" w:eastAsia="Times New Roman" w:hAnsi="Roboto" w:cs="Times New Roman"/>
          <w:sz w:val="16"/>
          <w:szCs w:val="16"/>
        </w:rPr>
        <w:t>ESA</w:t>
      </w:r>
      <w:r w:rsidRPr="006105B5">
        <w:rPr>
          <w:rFonts w:ascii="Roboto" w:eastAsia="Times New Roman" w:hAnsi="Roboto" w:cs="Times New Roman"/>
          <w:sz w:val="16"/>
          <w:szCs w:val="16"/>
        </w:rPr>
        <w:t xml:space="preserve"> requirements and standards identified in this report and is repeated here. </w:t>
      </w:r>
      <w:r w:rsidRPr="006105B5">
        <w:rPr>
          <w:rFonts w:ascii="Roboto" w:eastAsia="Times New Roman" w:hAnsi="Roboto" w:cs="Times New Roman"/>
          <w:b/>
          <w:sz w:val="16"/>
          <w:szCs w:val="16"/>
        </w:rPr>
        <w:t xml:space="preserve">State agency or agency - </w:t>
      </w:r>
      <w:r w:rsidRPr="006105B5">
        <w:rPr>
          <w:rFonts w:ascii="Roboto" w:eastAsia="Times New Roman" w:hAnsi="Roboto" w:cs="Times New Roman"/>
          <w:sz w:val="16"/>
          <w:szCs w:val="16"/>
        </w:rPr>
        <w:t xml:space="preserve">Any agency, institution, board, bureau, commission, council, or instrumentality of state government in the executive branch listed in the appropriation act. </w:t>
      </w:r>
      <w:r w:rsidR="00D31689">
        <w:rPr>
          <w:rFonts w:ascii="Roboto" w:eastAsia="Times New Roman" w:hAnsi="Roboto" w:cs="Times New Roman"/>
          <w:sz w:val="16"/>
          <w:szCs w:val="16"/>
        </w:rPr>
        <w:t>ESA</w:t>
      </w:r>
      <w:r w:rsidRPr="006105B5">
        <w:rPr>
          <w:rFonts w:ascii="Roboto" w:eastAsia="Times New Roman" w:hAnsi="Roboto" w:cs="Times New Roman"/>
          <w:sz w:val="16"/>
          <w:szCs w:val="16"/>
        </w:rPr>
        <w:t xml:space="preserve"> requirements/standards identified in this report are applicable to all </w:t>
      </w:r>
      <w:r w:rsidR="000F4612" w:rsidRPr="006105B5">
        <w:rPr>
          <w:rFonts w:ascii="Roboto" w:eastAsia="Times New Roman" w:hAnsi="Roboto" w:cs="Times New Roman"/>
          <w:sz w:val="16"/>
          <w:szCs w:val="16"/>
        </w:rPr>
        <w:t>agencies</w:t>
      </w:r>
      <w:r w:rsidR="000F4612">
        <w:rPr>
          <w:rFonts w:ascii="Roboto" w:eastAsia="Times New Roman" w:hAnsi="Roboto" w:cs="Times New Roman"/>
          <w:sz w:val="16"/>
          <w:szCs w:val="16"/>
        </w:rPr>
        <w:t>.</w:t>
      </w:r>
    </w:p>
    <w:p w14:paraId="3E8BE191" w14:textId="20FF2F27" w:rsidR="00BD3011" w:rsidRDefault="00BD3011" w:rsidP="002C43F9">
      <w:pPr>
        <w:widowControl/>
        <w:textAlignment w:val="baseline"/>
        <w:rPr>
          <w:rFonts w:ascii="Roboto" w:eastAsia="Times New Roman" w:hAnsi="Roboto" w:cs="Times New Roman"/>
          <w:szCs w:val="20"/>
        </w:rPr>
      </w:pPr>
      <w:r w:rsidRPr="006105B5">
        <w:rPr>
          <w:rFonts w:ascii="Roboto" w:hAnsi="Roboto"/>
          <w:sz w:val="16"/>
          <w:szCs w:val="16"/>
        </w:rPr>
        <w:t>including the administrative functions (does not include instructional or research functions) of institutions of higher education, unless exempted by language contained in a specific requirement/standard</w:t>
      </w:r>
    </w:p>
    <w:p w14:paraId="7E295E56" w14:textId="77777777" w:rsidR="003C2F11" w:rsidRDefault="003C2F11" w:rsidP="00721AB7">
      <w:pPr>
        <w:pStyle w:val="Heading2"/>
        <w:ind w:left="0"/>
        <w:rPr>
          <w:rFonts w:ascii="Rajdhani" w:hAnsi="Rajdhani" w:cs="Rajdhani"/>
        </w:rPr>
      </w:pPr>
      <w:bookmarkStart w:id="10" w:name="_Toc132112345"/>
    </w:p>
    <w:p w14:paraId="64F62D2B" w14:textId="5B023147" w:rsidR="005C4292" w:rsidRPr="00721AB7" w:rsidRDefault="00601F80" w:rsidP="00721AB7">
      <w:pPr>
        <w:pStyle w:val="Heading2"/>
        <w:ind w:left="0"/>
        <w:rPr>
          <w:rFonts w:ascii="Rajdhani" w:hAnsi="Rajdhani" w:cs="Rajdhani"/>
        </w:rPr>
      </w:pPr>
      <w:r>
        <w:rPr>
          <w:rFonts w:ascii="Rajdhani" w:hAnsi="Rajdhani" w:cs="Rajdhani"/>
        </w:rPr>
        <w:lastRenderedPageBreak/>
        <w:t>Enterprise Systems Management Scope</w:t>
      </w:r>
      <w:bookmarkEnd w:id="10"/>
      <w:r w:rsidR="005C4292" w:rsidRPr="00721AB7">
        <w:rPr>
          <w:rFonts w:ascii="Rajdhani" w:hAnsi="Rajdhani" w:cs="Rajdhani"/>
        </w:rPr>
        <w:t> </w:t>
      </w:r>
    </w:p>
    <w:p w14:paraId="546187CD" w14:textId="77777777" w:rsidR="00601F80" w:rsidRDefault="00601F80" w:rsidP="00601F80">
      <w:pPr>
        <w:widowControl/>
        <w:textAlignment w:val="baseline"/>
        <w:rPr>
          <w:rFonts w:ascii="Times New Roman" w:eastAsia="Times New Roman" w:hAnsi="Times New Roman" w:cs="Times New Roman"/>
          <w:sz w:val="24"/>
          <w:szCs w:val="24"/>
        </w:rPr>
      </w:pPr>
    </w:p>
    <w:p w14:paraId="78BFC378" w14:textId="77777777" w:rsidR="00601F80" w:rsidRPr="00601F80" w:rsidRDefault="00601F80" w:rsidP="00601F80">
      <w:pPr>
        <w:widowControl/>
        <w:ind w:right="720"/>
        <w:jc w:val="both"/>
        <w:textAlignment w:val="baseline"/>
        <w:rPr>
          <w:rFonts w:ascii="Roboto" w:eastAsia="Times New Roman" w:hAnsi="Roboto" w:cs="Times New Roman"/>
          <w:b/>
          <w:bCs/>
          <w:i/>
          <w:iCs/>
          <w:szCs w:val="20"/>
        </w:rPr>
      </w:pPr>
      <w:r w:rsidRPr="00601F80">
        <w:rPr>
          <w:rFonts w:ascii="Roboto" w:eastAsia="Times New Roman" w:hAnsi="Roboto" w:cs="Times New Roman"/>
          <w:b/>
          <w:bCs/>
          <w:i/>
          <w:iCs/>
          <w:szCs w:val="20"/>
        </w:rPr>
        <w:t>Domain Processes and Components</w:t>
      </w:r>
    </w:p>
    <w:p w14:paraId="6FBAB86B" w14:textId="77777777" w:rsidR="00601F80" w:rsidRPr="00601F80" w:rsidRDefault="00601F80" w:rsidP="00601F80">
      <w:pPr>
        <w:widowControl/>
        <w:ind w:right="720"/>
        <w:jc w:val="both"/>
        <w:textAlignment w:val="baseline"/>
        <w:rPr>
          <w:rFonts w:ascii="Roboto" w:eastAsia="Times New Roman" w:hAnsi="Roboto" w:cs="Times New Roman"/>
          <w:szCs w:val="20"/>
        </w:rPr>
      </w:pPr>
      <w:r w:rsidRPr="00601F80">
        <w:rPr>
          <w:rFonts w:ascii="Roboto" w:eastAsia="Times New Roman" w:hAnsi="Roboto" w:cs="Times New Roman"/>
          <w:szCs w:val="20"/>
        </w:rPr>
        <w:t>The ESM domain team’s mission was to develop Commonwealth policies, requirements, and recommended practices for administering, monitoring, and controlling IT infrastructure components and processes. The Information Technology Infrastructure Library (ITIL) was adopted as the baseline for implementing ESM processes and the starting point to define the domain scope. The team’s research identified domain components illustrated in figure 3 below for inclusion in the Commonwealth’s ESM framework.</w:t>
      </w:r>
    </w:p>
    <w:p w14:paraId="5630AD66" w14:textId="09FC4629" w:rsidR="005C4292" w:rsidRDefault="009D461A" w:rsidP="005C4292">
      <w:pPr>
        <w:widowControl/>
        <w:ind w:righ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338914" w14:textId="353EF8CC" w:rsidR="009D461A" w:rsidRDefault="009D461A" w:rsidP="005C4292">
      <w:pPr>
        <w:widowControl/>
        <w:ind w:right="720"/>
        <w:jc w:val="both"/>
        <w:textAlignment w:val="baseline"/>
        <w:rPr>
          <w:rFonts w:ascii="Roboto" w:eastAsia="Times New Roman" w:hAnsi="Roboto" w:cs="Times New Roman"/>
          <w:b/>
          <w:szCs w:val="20"/>
        </w:rPr>
      </w:pPr>
      <w:r>
        <w:rPr>
          <w:noProof/>
        </w:rPr>
        <w:drawing>
          <wp:anchor distT="0" distB="0" distL="0" distR="0" simplePos="0" relativeHeight="251669504" behindDoc="0" locked="0" layoutInCell="1" allowOverlap="1" wp14:anchorId="52423CDB" wp14:editId="4FB72289">
            <wp:simplePos x="0" y="0"/>
            <wp:positionH relativeFrom="margin">
              <wp:align>left</wp:align>
            </wp:positionH>
            <wp:positionV relativeFrom="paragraph">
              <wp:posOffset>178395</wp:posOffset>
            </wp:positionV>
            <wp:extent cx="5436629" cy="5148643"/>
            <wp:effectExtent l="0" t="0" r="0" b="0"/>
            <wp:wrapTopAndBottom/>
            <wp:docPr id="1"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5436629" cy="5148643"/>
                    </a:xfrm>
                    <a:prstGeom prst="rect">
                      <a:avLst/>
                    </a:prstGeom>
                  </pic:spPr>
                </pic:pic>
              </a:graphicData>
            </a:graphic>
          </wp:anchor>
        </w:drawing>
      </w:r>
      <w:r>
        <w:rPr>
          <w:rFonts w:ascii="Roboto" w:eastAsia="Times New Roman" w:hAnsi="Roboto" w:cs="Times New Roman"/>
          <w:b/>
          <w:szCs w:val="20"/>
        </w:rPr>
        <w:t xml:space="preserve">                                          Figure 3 – ESM Processes and Components</w:t>
      </w:r>
      <w:r w:rsidRPr="0071269A">
        <w:rPr>
          <w:rFonts w:ascii="Roboto" w:eastAsia="Times New Roman" w:hAnsi="Roboto" w:cs="Times New Roman"/>
          <w:b/>
          <w:szCs w:val="20"/>
        </w:rPr>
        <w:t xml:space="preserve"> </w:t>
      </w:r>
    </w:p>
    <w:p w14:paraId="156E0C1F" w14:textId="70303E98" w:rsidR="009D461A" w:rsidRDefault="009D461A" w:rsidP="005C4292">
      <w:pPr>
        <w:widowControl/>
        <w:ind w:right="720"/>
        <w:jc w:val="both"/>
        <w:textAlignment w:val="baseline"/>
        <w:rPr>
          <w:rFonts w:ascii="Times New Roman" w:eastAsia="Times New Roman" w:hAnsi="Times New Roman" w:cs="Times New Roman"/>
          <w:sz w:val="24"/>
          <w:szCs w:val="24"/>
        </w:rPr>
      </w:pPr>
    </w:p>
    <w:p w14:paraId="21AA2E8D" w14:textId="77777777" w:rsidR="002C43F9" w:rsidRDefault="009D461A" w:rsidP="009D461A">
      <w:pPr>
        <w:widowControl/>
        <w:ind w:right="720"/>
        <w:jc w:val="both"/>
        <w:textAlignment w:val="baseline"/>
        <w:rPr>
          <w:rFonts w:ascii="Roboto" w:eastAsia="Times New Roman" w:hAnsi="Roboto" w:cs="Times New Roman"/>
        </w:rPr>
      </w:pPr>
      <w:r w:rsidRPr="009D461A">
        <w:rPr>
          <w:rFonts w:ascii="Roboto" w:eastAsia="Times New Roman" w:hAnsi="Roboto" w:cs="Times New Roman"/>
          <w:szCs w:val="20"/>
        </w:rPr>
        <w:t>Figure 3 represents the Commonwealth’s vision for ESM. This framework was derived from subject matter expert’s knowledge of ITIL and infrastructure operations. To</w:t>
      </w:r>
      <w:r>
        <w:rPr>
          <w:rFonts w:ascii="Roboto" w:eastAsia="Times New Roman" w:hAnsi="Roboto" w:cs="Times New Roman"/>
          <w:szCs w:val="20"/>
        </w:rPr>
        <w:t xml:space="preserve"> </w:t>
      </w:r>
      <w:r w:rsidRPr="009D461A">
        <w:rPr>
          <w:rFonts w:ascii="Roboto" w:eastAsia="Times New Roman" w:hAnsi="Roboto" w:cs="Times New Roman"/>
        </w:rPr>
        <w:t>complement this knowledge, other industry sources were consulted in order to gain an understanding of best practices and emerging trends.</w:t>
      </w:r>
      <w:r>
        <w:rPr>
          <w:rFonts w:ascii="Roboto" w:eastAsia="Times New Roman" w:hAnsi="Roboto" w:cs="Times New Roman"/>
        </w:rPr>
        <w:t xml:space="preserve"> </w:t>
      </w:r>
    </w:p>
    <w:p w14:paraId="2F5942E9" w14:textId="3BAAC73C" w:rsidR="009D461A" w:rsidRPr="009D461A" w:rsidRDefault="009D461A" w:rsidP="009D461A">
      <w:pPr>
        <w:widowControl/>
        <w:ind w:right="720"/>
        <w:jc w:val="both"/>
        <w:textAlignment w:val="baseline"/>
        <w:rPr>
          <w:rFonts w:ascii="Roboto" w:eastAsia="Times New Roman" w:hAnsi="Roboto" w:cs="Times New Roman"/>
        </w:rPr>
      </w:pPr>
      <w:r w:rsidRPr="009D461A">
        <w:rPr>
          <w:rFonts w:ascii="Roboto" w:eastAsia="Times New Roman" w:hAnsi="Roboto" w:cs="Times New Roman"/>
        </w:rPr>
        <w:lastRenderedPageBreak/>
        <w:t>There are three core processes or technology topics within the framework: Service Delivery, Service Support, and Operations Management. Each core process or technology topic defines critical components necessary to meet or exceed customers’ expectations.</w:t>
      </w:r>
    </w:p>
    <w:p w14:paraId="0E68B57F" w14:textId="77777777" w:rsidR="009D461A" w:rsidRPr="009D461A" w:rsidRDefault="009D461A" w:rsidP="009D461A">
      <w:pPr>
        <w:widowControl/>
        <w:ind w:right="720"/>
        <w:jc w:val="both"/>
        <w:textAlignment w:val="baseline"/>
        <w:rPr>
          <w:rFonts w:ascii="Roboto" w:eastAsia="Times New Roman" w:hAnsi="Roboto" w:cs="Times New Roman"/>
        </w:rPr>
      </w:pPr>
    </w:p>
    <w:p w14:paraId="62077C3C" w14:textId="77777777" w:rsidR="009D461A" w:rsidRPr="009D461A" w:rsidRDefault="009D461A" w:rsidP="009D461A">
      <w:pPr>
        <w:widowControl/>
        <w:numPr>
          <w:ilvl w:val="0"/>
          <w:numId w:val="15"/>
        </w:numPr>
        <w:ind w:right="720"/>
        <w:jc w:val="both"/>
        <w:textAlignment w:val="baseline"/>
        <w:rPr>
          <w:rFonts w:ascii="Roboto" w:eastAsia="Times New Roman" w:hAnsi="Roboto" w:cs="Times New Roman"/>
        </w:rPr>
      </w:pPr>
      <w:r w:rsidRPr="009D461A">
        <w:rPr>
          <w:rFonts w:ascii="Roboto" w:eastAsia="Times New Roman" w:hAnsi="Roboto" w:cs="Times New Roman"/>
          <w:i/>
        </w:rPr>
        <w:t xml:space="preserve">Service Delivery </w:t>
      </w:r>
      <w:r w:rsidRPr="009D461A">
        <w:rPr>
          <w:rFonts w:ascii="Roboto" w:eastAsia="Times New Roman" w:hAnsi="Roboto" w:cs="Times New Roman"/>
        </w:rPr>
        <w:t>relates to managerial and procedural activities operations management must support to meet customers’ business requirements. The management actions and activities associated with this core process are planning, administration, cost control, service options catalog, and customers’ service management.</w:t>
      </w:r>
    </w:p>
    <w:p w14:paraId="5436055A" w14:textId="77777777" w:rsidR="009D461A" w:rsidRPr="009D461A" w:rsidRDefault="009D461A" w:rsidP="009D461A">
      <w:pPr>
        <w:widowControl/>
        <w:ind w:right="720"/>
        <w:jc w:val="both"/>
        <w:textAlignment w:val="baseline"/>
        <w:rPr>
          <w:rFonts w:ascii="Roboto" w:eastAsia="Times New Roman" w:hAnsi="Roboto" w:cs="Times New Roman"/>
        </w:rPr>
      </w:pPr>
    </w:p>
    <w:p w14:paraId="37783BB1" w14:textId="77777777" w:rsidR="009D461A" w:rsidRPr="009D461A" w:rsidRDefault="009D461A" w:rsidP="009D461A">
      <w:pPr>
        <w:widowControl/>
        <w:numPr>
          <w:ilvl w:val="0"/>
          <w:numId w:val="15"/>
        </w:numPr>
        <w:ind w:right="720"/>
        <w:jc w:val="both"/>
        <w:textAlignment w:val="baseline"/>
        <w:rPr>
          <w:rFonts w:ascii="Roboto" w:eastAsia="Times New Roman" w:hAnsi="Roboto" w:cs="Times New Roman"/>
        </w:rPr>
      </w:pPr>
      <w:r w:rsidRPr="009D461A">
        <w:rPr>
          <w:rFonts w:ascii="Roboto" w:eastAsia="Times New Roman" w:hAnsi="Roboto" w:cs="Times New Roman"/>
          <w:i/>
        </w:rPr>
        <w:t xml:space="preserve">Operations Management </w:t>
      </w:r>
      <w:r w:rsidRPr="009D461A">
        <w:rPr>
          <w:rFonts w:ascii="Roboto" w:eastAsia="Times New Roman" w:hAnsi="Roboto" w:cs="Times New Roman"/>
        </w:rPr>
        <w:t>is responsible for the day-to-day administration of all infrastructure components. Key tasks associated with this core process are highly technical in nature. They include installation; repairs; maintenance; jobs management; performance monitoring and data capture for reporting; and fault management to name a few. Operations Management therefore complements the Service Delivery process.</w:t>
      </w:r>
    </w:p>
    <w:p w14:paraId="1A96C1A8" w14:textId="77777777" w:rsidR="009D461A" w:rsidRPr="009D461A" w:rsidRDefault="009D461A" w:rsidP="009D461A">
      <w:pPr>
        <w:widowControl/>
        <w:ind w:right="720"/>
        <w:jc w:val="both"/>
        <w:textAlignment w:val="baseline"/>
        <w:rPr>
          <w:rFonts w:ascii="Roboto" w:eastAsia="Times New Roman" w:hAnsi="Roboto" w:cs="Times New Roman"/>
        </w:rPr>
      </w:pPr>
    </w:p>
    <w:p w14:paraId="43844FD2" w14:textId="5F31943B" w:rsidR="009D461A" w:rsidRPr="000C5144" w:rsidRDefault="009D461A" w:rsidP="009D461A">
      <w:pPr>
        <w:widowControl/>
        <w:numPr>
          <w:ilvl w:val="0"/>
          <w:numId w:val="15"/>
        </w:numPr>
        <w:ind w:right="720"/>
        <w:jc w:val="both"/>
        <w:textAlignment w:val="baseline"/>
        <w:rPr>
          <w:rFonts w:ascii="Roboto" w:eastAsia="Times New Roman" w:hAnsi="Roboto" w:cs="Times New Roman"/>
        </w:rPr>
      </w:pPr>
      <w:r w:rsidRPr="009D461A">
        <w:rPr>
          <w:rFonts w:ascii="Roboto" w:eastAsia="Times New Roman" w:hAnsi="Roboto" w:cs="Times New Roman"/>
          <w:i/>
        </w:rPr>
        <w:t xml:space="preserve">Service Support </w:t>
      </w:r>
      <w:r w:rsidRPr="009D461A">
        <w:rPr>
          <w:rFonts w:ascii="Roboto" w:eastAsia="Times New Roman" w:hAnsi="Roboto" w:cs="Times New Roman"/>
        </w:rPr>
        <w:t>is the connection between the other core processes. The primary role for Service Support is to be the communication channel between the customer and the IT service organization. There are two sub-processes, supporting and changing, by which customer’s interactions take place. It is through these</w:t>
      </w:r>
      <w:r w:rsidR="000C5144">
        <w:rPr>
          <w:rFonts w:ascii="Roboto" w:eastAsia="Times New Roman" w:hAnsi="Roboto" w:cs="Times New Roman"/>
        </w:rPr>
        <w:t xml:space="preserve"> </w:t>
      </w:r>
      <w:r w:rsidRPr="000C5144">
        <w:rPr>
          <w:rFonts w:ascii="Roboto" w:eastAsia="Times New Roman" w:hAnsi="Roboto" w:cs="Times New Roman"/>
        </w:rPr>
        <w:t>sub-processes that IT service personnel handle all customers facing issues and problems.</w:t>
      </w:r>
    </w:p>
    <w:p w14:paraId="3683F6BD" w14:textId="77777777" w:rsidR="009D461A" w:rsidRDefault="009D461A" w:rsidP="009D461A">
      <w:pPr>
        <w:widowControl/>
        <w:ind w:right="720"/>
        <w:jc w:val="both"/>
        <w:textAlignment w:val="baseline"/>
        <w:rPr>
          <w:rFonts w:ascii="Roboto" w:eastAsia="Times New Roman" w:hAnsi="Roboto" w:cs="Times New Roman"/>
        </w:rPr>
      </w:pPr>
      <w:bookmarkStart w:id="11" w:name="Scope_of_this_Report"/>
      <w:bookmarkStart w:id="12" w:name="_bookmark7"/>
      <w:bookmarkEnd w:id="11"/>
      <w:bookmarkEnd w:id="12"/>
    </w:p>
    <w:p w14:paraId="2DCE4123" w14:textId="5CA5BA59" w:rsidR="000623F8" w:rsidRPr="009D461A" w:rsidRDefault="009D461A" w:rsidP="009D461A">
      <w:pPr>
        <w:widowControl/>
        <w:ind w:right="720"/>
        <w:jc w:val="both"/>
        <w:textAlignment w:val="baseline"/>
        <w:rPr>
          <w:rFonts w:ascii="Roboto" w:eastAsia="Times New Roman" w:hAnsi="Roboto" w:cs="Times New Roman"/>
          <w:b/>
          <w:bCs/>
          <w:i/>
          <w:iCs/>
          <w:sz w:val="24"/>
          <w:szCs w:val="24"/>
        </w:rPr>
      </w:pPr>
      <w:r w:rsidRPr="009D461A">
        <w:rPr>
          <w:rFonts w:ascii="Roboto" w:eastAsia="Times New Roman" w:hAnsi="Roboto" w:cs="Times New Roman"/>
          <w:b/>
          <w:bCs/>
          <w:i/>
          <w:iCs/>
          <w:sz w:val="24"/>
          <w:szCs w:val="24"/>
        </w:rPr>
        <w:t>Scope of this Report</w:t>
      </w:r>
    </w:p>
    <w:p w14:paraId="41A91E2C" w14:textId="77777777" w:rsidR="009D461A" w:rsidRPr="002E6B81" w:rsidRDefault="009D461A" w:rsidP="009D461A">
      <w:pPr>
        <w:widowControl/>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This report addresses the following ESM domain processes and related components:</w:t>
      </w:r>
    </w:p>
    <w:p w14:paraId="0FF766F6" w14:textId="77777777" w:rsidR="009D461A" w:rsidRPr="002E6B81" w:rsidRDefault="009D461A" w:rsidP="009D461A">
      <w:pPr>
        <w:widowControl/>
        <w:ind w:right="720"/>
        <w:jc w:val="both"/>
        <w:textAlignment w:val="baseline"/>
        <w:rPr>
          <w:rFonts w:ascii="Roboto" w:eastAsia="Times New Roman" w:hAnsi="Roboto" w:cs="Times New Roman"/>
          <w:szCs w:val="20"/>
        </w:rPr>
      </w:pPr>
    </w:p>
    <w:p w14:paraId="2135B134" w14:textId="77777777" w:rsidR="009D461A" w:rsidRPr="002E6B81" w:rsidRDefault="009D461A" w:rsidP="009D461A">
      <w:pPr>
        <w:widowControl/>
        <w:numPr>
          <w:ilvl w:val="0"/>
          <w:numId w:val="15"/>
        </w:numPr>
        <w:ind w:right="720"/>
        <w:jc w:val="both"/>
        <w:textAlignment w:val="baseline"/>
        <w:rPr>
          <w:rFonts w:ascii="Roboto" w:eastAsia="Times New Roman" w:hAnsi="Roboto" w:cs="Times New Roman"/>
          <w:i/>
          <w:szCs w:val="20"/>
        </w:rPr>
      </w:pPr>
      <w:r w:rsidRPr="002E6B81">
        <w:rPr>
          <w:rFonts w:ascii="Roboto" w:eastAsia="Times New Roman" w:hAnsi="Roboto" w:cs="Times New Roman"/>
          <w:i/>
          <w:szCs w:val="20"/>
        </w:rPr>
        <w:t>Service Delivery</w:t>
      </w:r>
    </w:p>
    <w:p w14:paraId="23DBD675"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Service Level Management</w:t>
      </w:r>
    </w:p>
    <w:p w14:paraId="43BF13AE"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Capacity Management</w:t>
      </w:r>
    </w:p>
    <w:p w14:paraId="1462D780"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Financial Management</w:t>
      </w:r>
    </w:p>
    <w:p w14:paraId="2EF20272"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IT Continuity Management</w:t>
      </w:r>
    </w:p>
    <w:p w14:paraId="1554AB0E"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Availability Management</w:t>
      </w:r>
    </w:p>
    <w:p w14:paraId="6C32F12E"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Infrastructure Engineering</w:t>
      </w:r>
    </w:p>
    <w:p w14:paraId="795B5B48"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Security Management</w:t>
      </w:r>
    </w:p>
    <w:p w14:paraId="40C9D6D0" w14:textId="3379251D"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rPr>
        <w:t>Workforce Management</w:t>
      </w:r>
    </w:p>
    <w:p w14:paraId="49918A93" w14:textId="77777777" w:rsidR="006C42D3" w:rsidRPr="002E6B81" w:rsidRDefault="006C42D3" w:rsidP="006C42D3">
      <w:pPr>
        <w:widowControl/>
        <w:ind w:right="720"/>
        <w:jc w:val="both"/>
        <w:textAlignment w:val="baseline"/>
        <w:rPr>
          <w:rFonts w:ascii="Roboto" w:eastAsia="Times New Roman" w:hAnsi="Roboto" w:cs="Times New Roman"/>
          <w:szCs w:val="20"/>
        </w:rPr>
      </w:pPr>
    </w:p>
    <w:p w14:paraId="1A42B491" w14:textId="77777777" w:rsidR="009D461A" w:rsidRPr="002E6B81" w:rsidRDefault="009D461A" w:rsidP="009D461A">
      <w:pPr>
        <w:widowControl/>
        <w:numPr>
          <w:ilvl w:val="0"/>
          <w:numId w:val="15"/>
        </w:numPr>
        <w:ind w:right="720"/>
        <w:jc w:val="both"/>
        <w:textAlignment w:val="baseline"/>
        <w:rPr>
          <w:rFonts w:ascii="Roboto" w:eastAsia="Times New Roman" w:hAnsi="Roboto" w:cs="Times New Roman"/>
          <w:i/>
          <w:szCs w:val="20"/>
        </w:rPr>
      </w:pPr>
      <w:r w:rsidRPr="002E6B81">
        <w:rPr>
          <w:rFonts w:ascii="Roboto" w:eastAsia="Times New Roman" w:hAnsi="Roboto" w:cs="Times New Roman"/>
          <w:i/>
          <w:szCs w:val="20"/>
        </w:rPr>
        <w:t>Service Support</w:t>
      </w:r>
    </w:p>
    <w:p w14:paraId="0C15F1B3" w14:textId="77777777" w:rsidR="009D461A" w:rsidRPr="002E6B81" w:rsidRDefault="009D461A" w:rsidP="009D461A">
      <w:pPr>
        <w:widowControl/>
        <w:numPr>
          <w:ilvl w:val="1"/>
          <w:numId w:val="15"/>
        </w:numPr>
        <w:ind w:right="720"/>
        <w:jc w:val="both"/>
        <w:textAlignment w:val="baseline"/>
        <w:rPr>
          <w:rFonts w:ascii="Roboto" w:eastAsia="Times New Roman" w:hAnsi="Roboto" w:cs="Times New Roman"/>
          <w:szCs w:val="20"/>
        </w:rPr>
      </w:pPr>
      <w:r w:rsidRPr="002E6B81">
        <w:rPr>
          <w:rFonts w:ascii="Roboto" w:eastAsia="Times New Roman" w:hAnsi="Roboto" w:cs="Times New Roman"/>
          <w:szCs w:val="20"/>
          <w:u w:val="single"/>
        </w:rPr>
        <w:t>Supporting</w:t>
      </w:r>
    </w:p>
    <w:p w14:paraId="40E61D65" w14:textId="77777777" w:rsidR="009D461A" w:rsidRPr="002E6B81" w:rsidRDefault="009D461A" w:rsidP="00D15E07">
      <w:pPr>
        <w:pStyle w:val="ListParagraph"/>
        <w:widowControl/>
        <w:numPr>
          <w:ilvl w:val="0"/>
          <w:numId w:val="27"/>
        </w:numPr>
        <w:ind w:right="720"/>
        <w:jc w:val="both"/>
        <w:textAlignment w:val="baseline"/>
        <w:rPr>
          <w:rFonts w:ascii="Roboto" w:eastAsia="Times New Roman" w:hAnsi="Roboto" w:cs="Times New Roman"/>
          <w:sz w:val="20"/>
          <w:szCs w:val="20"/>
        </w:rPr>
      </w:pPr>
      <w:r w:rsidRPr="002E6B81">
        <w:rPr>
          <w:rFonts w:ascii="Roboto" w:eastAsia="Times New Roman" w:hAnsi="Roboto" w:cs="Times New Roman"/>
          <w:sz w:val="20"/>
          <w:szCs w:val="20"/>
        </w:rPr>
        <w:t>Service Desk</w:t>
      </w:r>
    </w:p>
    <w:p w14:paraId="57027C77" w14:textId="77777777" w:rsidR="009D461A" w:rsidRPr="002E6B81" w:rsidRDefault="009D461A" w:rsidP="00D15E07">
      <w:pPr>
        <w:pStyle w:val="ListParagraph"/>
        <w:widowControl/>
        <w:numPr>
          <w:ilvl w:val="0"/>
          <w:numId w:val="27"/>
        </w:numPr>
        <w:ind w:right="720"/>
        <w:jc w:val="both"/>
        <w:textAlignment w:val="baseline"/>
        <w:rPr>
          <w:rFonts w:ascii="Roboto" w:eastAsia="Times New Roman" w:hAnsi="Roboto" w:cs="Times New Roman"/>
          <w:sz w:val="20"/>
          <w:szCs w:val="20"/>
        </w:rPr>
      </w:pPr>
      <w:r w:rsidRPr="002E6B81">
        <w:rPr>
          <w:rFonts w:ascii="Roboto" w:eastAsia="Times New Roman" w:hAnsi="Roboto" w:cs="Times New Roman"/>
          <w:sz w:val="20"/>
          <w:szCs w:val="20"/>
        </w:rPr>
        <w:t>Incident Management</w:t>
      </w:r>
    </w:p>
    <w:p w14:paraId="156DB3BB" w14:textId="77777777" w:rsidR="009D461A" w:rsidRPr="002E6B81" w:rsidRDefault="009D461A" w:rsidP="00D15E07">
      <w:pPr>
        <w:pStyle w:val="ListParagraph"/>
        <w:widowControl/>
        <w:numPr>
          <w:ilvl w:val="0"/>
          <w:numId w:val="27"/>
        </w:numPr>
        <w:ind w:right="720"/>
        <w:jc w:val="both"/>
        <w:textAlignment w:val="baseline"/>
        <w:rPr>
          <w:rFonts w:ascii="Roboto" w:eastAsia="Times New Roman" w:hAnsi="Roboto" w:cs="Times New Roman"/>
          <w:sz w:val="20"/>
          <w:szCs w:val="20"/>
        </w:rPr>
      </w:pPr>
      <w:r w:rsidRPr="002E6B81">
        <w:rPr>
          <w:rFonts w:ascii="Roboto" w:eastAsia="Times New Roman" w:hAnsi="Roboto" w:cs="Times New Roman"/>
          <w:sz w:val="20"/>
          <w:szCs w:val="20"/>
        </w:rPr>
        <w:t>Problem Management</w:t>
      </w:r>
    </w:p>
    <w:p w14:paraId="3B2FAB4B" w14:textId="77777777" w:rsidR="009D461A" w:rsidRPr="002E6B81" w:rsidRDefault="009D461A" w:rsidP="009D461A">
      <w:pPr>
        <w:pStyle w:val="ListParagraph"/>
        <w:numPr>
          <w:ilvl w:val="1"/>
          <w:numId w:val="15"/>
        </w:numPr>
        <w:tabs>
          <w:tab w:val="left" w:pos="1620"/>
        </w:tabs>
        <w:autoSpaceDE w:val="0"/>
        <w:autoSpaceDN w:val="0"/>
        <w:spacing w:before="129" w:line="280" w:lineRule="exact"/>
        <w:rPr>
          <w:rFonts w:ascii="Roboto" w:hAnsi="Roboto"/>
          <w:sz w:val="20"/>
          <w:szCs w:val="20"/>
        </w:rPr>
      </w:pPr>
      <w:r w:rsidRPr="002E6B81">
        <w:rPr>
          <w:rFonts w:ascii="Roboto" w:hAnsi="Roboto"/>
          <w:spacing w:val="-2"/>
          <w:sz w:val="20"/>
          <w:szCs w:val="20"/>
          <w:u w:val="single"/>
        </w:rPr>
        <w:t>Changing</w:t>
      </w:r>
    </w:p>
    <w:p w14:paraId="2ECB24B4" w14:textId="77777777" w:rsidR="009D461A" w:rsidRPr="002E6B81" w:rsidRDefault="009D461A" w:rsidP="009D461A">
      <w:pPr>
        <w:pStyle w:val="ListParagraph"/>
        <w:numPr>
          <w:ilvl w:val="2"/>
          <w:numId w:val="15"/>
        </w:numPr>
        <w:tabs>
          <w:tab w:val="left" w:pos="2337"/>
          <w:tab w:val="left" w:pos="2338"/>
        </w:tabs>
        <w:autoSpaceDE w:val="0"/>
        <w:autoSpaceDN w:val="0"/>
        <w:spacing w:line="258" w:lineRule="exact"/>
        <w:ind w:left="2337" w:hanging="358"/>
        <w:rPr>
          <w:rFonts w:ascii="Roboto" w:hAnsi="Roboto"/>
          <w:sz w:val="20"/>
          <w:szCs w:val="20"/>
        </w:rPr>
      </w:pPr>
      <w:r w:rsidRPr="002E6B81">
        <w:rPr>
          <w:rFonts w:ascii="Roboto" w:hAnsi="Roboto"/>
          <w:sz w:val="20"/>
          <w:szCs w:val="20"/>
        </w:rPr>
        <w:t>Change</w:t>
      </w:r>
      <w:r w:rsidRPr="002E6B81">
        <w:rPr>
          <w:rFonts w:ascii="Roboto" w:hAnsi="Roboto"/>
          <w:spacing w:val="-5"/>
          <w:sz w:val="20"/>
          <w:szCs w:val="20"/>
        </w:rPr>
        <w:t xml:space="preserve"> </w:t>
      </w:r>
      <w:r w:rsidRPr="002E6B81">
        <w:rPr>
          <w:rFonts w:ascii="Roboto" w:hAnsi="Roboto"/>
          <w:spacing w:val="-2"/>
          <w:sz w:val="20"/>
          <w:szCs w:val="20"/>
        </w:rPr>
        <w:t>Management</w:t>
      </w:r>
    </w:p>
    <w:p w14:paraId="424BD9AB" w14:textId="77777777" w:rsidR="009D461A" w:rsidRPr="002E6B81" w:rsidRDefault="009D461A" w:rsidP="009D461A">
      <w:pPr>
        <w:pStyle w:val="ListParagraph"/>
        <w:numPr>
          <w:ilvl w:val="2"/>
          <w:numId w:val="15"/>
        </w:numPr>
        <w:tabs>
          <w:tab w:val="left" w:pos="2337"/>
          <w:tab w:val="left" w:pos="2338"/>
        </w:tabs>
        <w:autoSpaceDE w:val="0"/>
        <w:autoSpaceDN w:val="0"/>
        <w:spacing w:line="274" w:lineRule="exact"/>
        <w:ind w:left="2337" w:hanging="358"/>
        <w:rPr>
          <w:rFonts w:ascii="Roboto" w:hAnsi="Roboto"/>
          <w:sz w:val="20"/>
          <w:szCs w:val="20"/>
        </w:rPr>
      </w:pPr>
      <w:r w:rsidRPr="002E6B81">
        <w:rPr>
          <w:rFonts w:ascii="Roboto" w:hAnsi="Roboto"/>
          <w:sz w:val="20"/>
          <w:szCs w:val="20"/>
        </w:rPr>
        <w:t>Release</w:t>
      </w:r>
      <w:r w:rsidRPr="002E6B81">
        <w:rPr>
          <w:rFonts w:ascii="Roboto" w:hAnsi="Roboto"/>
          <w:spacing w:val="-8"/>
          <w:sz w:val="20"/>
          <w:szCs w:val="20"/>
        </w:rPr>
        <w:t xml:space="preserve"> </w:t>
      </w:r>
      <w:r w:rsidRPr="002E6B81">
        <w:rPr>
          <w:rFonts w:ascii="Roboto" w:hAnsi="Roboto"/>
          <w:spacing w:val="-2"/>
          <w:sz w:val="20"/>
          <w:szCs w:val="20"/>
        </w:rPr>
        <w:t>Management</w:t>
      </w:r>
    </w:p>
    <w:p w14:paraId="72EA4B83" w14:textId="77777777" w:rsidR="009D461A" w:rsidRPr="002E6B81" w:rsidRDefault="009D461A" w:rsidP="009D461A">
      <w:pPr>
        <w:pStyle w:val="ListParagraph"/>
        <w:numPr>
          <w:ilvl w:val="2"/>
          <w:numId w:val="15"/>
        </w:numPr>
        <w:tabs>
          <w:tab w:val="left" w:pos="2337"/>
          <w:tab w:val="left" w:pos="2338"/>
        </w:tabs>
        <w:autoSpaceDE w:val="0"/>
        <w:autoSpaceDN w:val="0"/>
        <w:spacing w:line="277" w:lineRule="exact"/>
        <w:ind w:left="2337" w:hanging="358"/>
        <w:rPr>
          <w:rFonts w:ascii="Roboto" w:hAnsi="Roboto"/>
          <w:sz w:val="20"/>
          <w:szCs w:val="20"/>
        </w:rPr>
      </w:pPr>
      <w:r w:rsidRPr="002E6B81">
        <w:rPr>
          <w:rFonts w:ascii="Roboto" w:hAnsi="Roboto"/>
          <w:sz w:val="20"/>
          <w:szCs w:val="20"/>
        </w:rPr>
        <w:t>Configuration</w:t>
      </w:r>
      <w:r w:rsidRPr="002E6B81">
        <w:rPr>
          <w:rFonts w:ascii="Roboto" w:hAnsi="Roboto"/>
          <w:spacing w:val="-4"/>
          <w:sz w:val="20"/>
          <w:szCs w:val="20"/>
        </w:rPr>
        <w:t xml:space="preserve"> </w:t>
      </w:r>
      <w:r w:rsidRPr="002E6B81">
        <w:rPr>
          <w:rFonts w:ascii="Roboto" w:hAnsi="Roboto"/>
          <w:spacing w:val="-2"/>
          <w:sz w:val="20"/>
          <w:szCs w:val="20"/>
        </w:rPr>
        <w:t>Management</w:t>
      </w:r>
    </w:p>
    <w:p w14:paraId="215FCAFD" w14:textId="77777777" w:rsidR="009D461A" w:rsidRPr="002E6B81" w:rsidRDefault="009D461A" w:rsidP="009D461A">
      <w:pPr>
        <w:pStyle w:val="BodyText"/>
        <w:spacing w:before="4"/>
        <w:rPr>
          <w:rFonts w:ascii="Roboto" w:hAnsi="Roboto"/>
        </w:rPr>
      </w:pPr>
    </w:p>
    <w:p w14:paraId="72FB230D" w14:textId="77777777" w:rsidR="009D461A" w:rsidRPr="002E6B81" w:rsidRDefault="009D461A" w:rsidP="009D461A">
      <w:pPr>
        <w:pStyle w:val="ListParagraph"/>
        <w:numPr>
          <w:ilvl w:val="2"/>
          <w:numId w:val="15"/>
        </w:numPr>
        <w:tabs>
          <w:tab w:val="left" w:pos="1130"/>
          <w:tab w:val="left" w:pos="1131"/>
        </w:tabs>
        <w:autoSpaceDE w:val="0"/>
        <w:autoSpaceDN w:val="0"/>
        <w:ind w:left="1130" w:hanging="361"/>
        <w:rPr>
          <w:rFonts w:ascii="Roboto" w:hAnsi="Roboto"/>
          <w:i/>
          <w:sz w:val="20"/>
          <w:szCs w:val="20"/>
        </w:rPr>
      </w:pPr>
      <w:r w:rsidRPr="002E6B81">
        <w:rPr>
          <w:rFonts w:ascii="Roboto" w:hAnsi="Roboto"/>
          <w:i/>
          <w:sz w:val="20"/>
          <w:szCs w:val="20"/>
        </w:rPr>
        <w:t>Operations</w:t>
      </w:r>
      <w:r w:rsidRPr="002E6B81">
        <w:rPr>
          <w:rFonts w:ascii="Roboto" w:hAnsi="Roboto"/>
          <w:i/>
          <w:spacing w:val="-10"/>
          <w:sz w:val="20"/>
          <w:szCs w:val="20"/>
        </w:rPr>
        <w:t xml:space="preserve"> </w:t>
      </w:r>
      <w:r w:rsidRPr="002E6B81">
        <w:rPr>
          <w:rFonts w:ascii="Roboto" w:hAnsi="Roboto"/>
          <w:i/>
          <w:spacing w:val="-2"/>
          <w:sz w:val="20"/>
          <w:szCs w:val="20"/>
        </w:rPr>
        <w:t>Management</w:t>
      </w:r>
    </w:p>
    <w:p w14:paraId="277C8D14" w14:textId="77777777" w:rsidR="009D461A" w:rsidRPr="002E6B81" w:rsidRDefault="009D461A" w:rsidP="009D461A">
      <w:pPr>
        <w:pStyle w:val="ListParagraph"/>
        <w:numPr>
          <w:ilvl w:val="3"/>
          <w:numId w:val="15"/>
        </w:numPr>
        <w:tabs>
          <w:tab w:val="left" w:pos="1620"/>
        </w:tabs>
        <w:autoSpaceDE w:val="0"/>
        <w:autoSpaceDN w:val="0"/>
        <w:spacing w:before="17" w:line="288" w:lineRule="exact"/>
        <w:rPr>
          <w:rFonts w:ascii="Roboto" w:hAnsi="Roboto"/>
          <w:sz w:val="20"/>
          <w:szCs w:val="20"/>
        </w:rPr>
      </w:pPr>
      <w:r w:rsidRPr="002E6B81">
        <w:rPr>
          <w:rFonts w:ascii="Roboto" w:hAnsi="Roboto"/>
          <w:sz w:val="20"/>
          <w:szCs w:val="20"/>
        </w:rPr>
        <w:t>Services</w:t>
      </w:r>
      <w:r w:rsidRPr="002E6B81">
        <w:rPr>
          <w:rFonts w:ascii="Roboto" w:hAnsi="Roboto"/>
          <w:spacing w:val="-6"/>
          <w:sz w:val="20"/>
          <w:szCs w:val="20"/>
        </w:rPr>
        <w:t xml:space="preserve"> </w:t>
      </w:r>
      <w:r w:rsidRPr="002E6B81">
        <w:rPr>
          <w:rFonts w:ascii="Roboto" w:hAnsi="Roboto"/>
          <w:sz w:val="20"/>
          <w:szCs w:val="20"/>
        </w:rPr>
        <w:t>Monitoring</w:t>
      </w:r>
      <w:r w:rsidRPr="002E6B81">
        <w:rPr>
          <w:rFonts w:ascii="Roboto" w:hAnsi="Roboto"/>
          <w:spacing w:val="-8"/>
          <w:sz w:val="20"/>
          <w:szCs w:val="20"/>
        </w:rPr>
        <w:t xml:space="preserve"> </w:t>
      </w:r>
      <w:r w:rsidRPr="002E6B81">
        <w:rPr>
          <w:rFonts w:ascii="Roboto" w:hAnsi="Roboto"/>
          <w:sz w:val="20"/>
          <w:szCs w:val="20"/>
        </w:rPr>
        <w:t>and</w:t>
      </w:r>
      <w:r w:rsidRPr="002E6B81">
        <w:rPr>
          <w:rFonts w:ascii="Roboto" w:hAnsi="Roboto"/>
          <w:spacing w:val="-4"/>
          <w:sz w:val="20"/>
          <w:szCs w:val="20"/>
        </w:rPr>
        <w:t xml:space="preserve"> </w:t>
      </w:r>
      <w:r w:rsidRPr="002E6B81">
        <w:rPr>
          <w:rFonts w:ascii="Roboto" w:hAnsi="Roboto"/>
          <w:spacing w:val="-2"/>
          <w:sz w:val="20"/>
          <w:szCs w:val="20"/>
        </w:rPr>
        <w:t>Control</w:t>
      </w:r>
    </w:p>
    <w:p w14:paraId="703D0CB5" w14:textId="77777777" w:rsidR="009D461A" w:rsidRPr="002E6B81" w:rsidRDefault="009D461A" w:rsidP="009D461A">
      <w:pPr>
        <w:pStyle w:val="ListParagraph"/>
        <w:numPr>
          <w:ilvl w:val="3"/>
          <w:numId w:val="15"/>
        </w:numPr>
        <w:tabs>
          <w:tab w:val="left" w:pos="1620"/>
        </w:tabs>
        <w:autoSpaceDE w:val="0"/>
        <w:autoSpaceDN w:val="0"/>
        <w:spacing w:line="278" w:lineRule="exact"/>
        <w:rPr>
          <w:rFonts w:ascii="Roboto" w:hAnsi="Roboto"/>
          <w:sz w:val="20"/>
          <w:szCs w:val="20"/>
        </w:rPr>
      </w:pPr>
      <w:r w:rsidRPr="002E6B81">
        <w:rPr>
          <w:rFonts w:ascii="Roboto" w:hAnsi="Roboto"/>
          <w:sz w:val="20"/>
          <w:szCs w:val="20"/>
        </w:rPr>
        <w:t>Network</w:t>
      </w:r>
      <w:r w:rsidRPr="002E6B81">
        <w:rPr>
          <w:rFonts w:ascii="Roboto" w:hAnsi="Roboto"/>
          <w:spacing w:val="-13"/>
          <w:sz w:val="20"/>
          <w:szCs w:val="20"/>
        </w:rPr>
        <w:t xml:space="preserve"> </w:t>
      </w:r>
      <w:r w:rsidRPr="002E6B81">
        <w:rPr>
          <w:rFonts w:ascii="Roboto" w:hAnsi="Roboto"/>
          <w:spacing w:val="-2"/>
          <w:sz w:val="20"/>
          <w:szCs w:val="20"/>
        </w:rPr>
        <w:t>Administration</w:t>
      </w:r>
    </w:p>
    <w:p w14:paraId="711D70CA" w14:textId="77777777" w:rsidR="009D461A" w:rsidRPr="006C42D3" w:rsidRDefault="009D461A" w:rsidP="009D461A">
      <w:pPr>
        <w:pStyle w:val="ListParagraph"/>
        <w:numPr>
          <w:ilvl w:val="3"/>
          <w:numId w:val="15"/>
        </w:numPr>
        <w:tabs>
          <w:tab w:val="left" w:pos="1620"/>
        </w:tabs>
        <w:autoSpaceDE w:val="0"/>
        <w:autoSpaceDN w:val="0"/>
        <w:spacing w:line="276" w:lineRule="exact"/>
        <w:rPr>
          <w:rFonts w:ascii="Roboto" w:hAnsi="Roboto"/>
          <w:sz w:val="20"/>
          <w:szCs w:val="20"/>
        </w:rPr>
      </w:pPr>
      <w:r w:rsidRPr="006C42D3">
        <w:rPr>
          <w:rFonts w:ascii="Roboto" w:hAnsi="Roboto"/>
          <w:sz w:val="20"/>
          <w:szCs w:val="20"/>
        </w:rPr>
        <w:lastRenderedPageBreak/>
        <w:t>Storage</w:t>
      </w:r>
      <w:r w:rsidRPr="006C42D3">
        <w:rPr>
          <w:rFonts w:ascii="Roboto" w:hAnsi="Roboto"/>
          <w:spacing w:val="-8"/>
          <w:sz w:val="20"/>
          <w:szCs w:val="20"/>
        </w:rPr>
        <w:t xml:space="preserve"> </w:t>
      </w:r>
      <w:r w:rsidRPr="006C42D3">
        <w:rPr>
          <w:rFonts w:ascii="Roboto" w:hAnsi="Roboto"/>
          <w:spacing w:val="-2"/>
          <w:sz w:val="20"/>
          <w:szCs w:val="20"/>
        </w:rPr>
        <w:t>Management</w:t>
      </w:r>
    </w:p>
    <w:p w14:paraId="117CEB19" w14:textId="77777777" w:rsidR="009D461A" w:rsidRPr="006C42D3" w:rsidRDefault="009D461A" w:rsidP="009D461A">
      <w:pPr>
        <w:pStyle w:val="ListParagraph"/>
        <w:numPr>
          <w:ilvl w:val="3"/>
          <w:numId w:val="15"/>
        </w:numPr>
        <w:tabs>
          <w:tab w:val="left" w:pos="1620"/>
        </w:tabs>
        <w:autoSpaceDE w:val="0"/>
        <w:autoSpaceDN w:val="0"/>
        <w:spacing w:line="276" w:lineRule="exact"/>
        <w:rPr>
          <w:rFonts w:ascii="Roboto" w:hAnsi="Roboto"/>
          <w:sz w:val="20"/>
          <w:szCs w:val="20"/>
        </w:rPr>
      </w:pPr>
      <w:r w:rsidRPr="006C42D3">
        <w:rPr>
          <w:rFonts w:ascii="Roboto" w:hAnsi="Roboto"/>
          <w:sz w:val="20"/>
          <w:szCs w:val="20"/>
        </w:rPr>
        <w:t>Systems</w:t>
      </w:r>
      <w:r w:rsidRPr="006C42D3">
        <w:rPr>
          <w:rFonts w:ascii="Roboto" w:hAnsi="Roboto"/>
          <w:spacing w:val="-10"/>
          <w:sz w:val="20"/>
          <w:szCs w:val="20"/>
        </w:rPr>
        <w:t xml:space="preserve"> </w:t>
      </w:r>
      <w:r w:rsidRPr="006C42D3">
        <w:rPr>
          <w:rFonts w:ascii="Roboto" w:hAnsi="Roboto"/>
          <w:spacing w:val="-2"/>
          <w:sz w:val="20"/>
          <w:szCs w:val="20"/>
        </w:rPr>
        <w:t>Administration</w:t>
      </w:r>
    </w:p>
    <w:p w14:paraId="0053DF59" w14:textId="77777777" w:rsidR="009D461A" w:rsidRPr="006C42D3" w:rsidRDefault="009D461A" w:rsidP="009D461A">
      <w:pPr>
        <w:pStyle w:val="ListParagraph"/>
        <w:numPr>
          <w:ilvl w:val="3"/>
          <w:numId w:val="15"/>
        </w:numPr>
        <w:tabs>
          <w:tab w:val="left" w:pos="1620"/>
        </w:tabs>
        <w:autoSpaceDE w:val="0"/>
        <w:autoSpaceDN w:val="0"/>
        <w:spacing w:line="276" w:lineRule="exact"/>
        <w:rPr>
          <w:rFonts w:ascii="Roboto" w:hAnsi="Roboto"/>
          <w:sz w:val="20"/>
          <w:szCs w:val="20"/>
        </w:rPr>
      </w:pPr>
      <w:r w:rsidRPr="006C42D3">
        <w:rPr>
          <w:rFonts w:ascii="Roboto" w:hAnsi="Roboto"/>
          <w:sz w:val="20"/>
          <w:szCs w:val="20"/>
        </w:rPr>
        <w:t>Directory</w:t>
      </w:r>
      <w:r w:rsidRPr="006C42D3">
        <w:rPr>
          <w:rFonts w:ascii="Roboto" w:hAnsi="Roboto"/>
          <w:spacing w:val="-11"/>
          <w:sz w:val="20"/>
          <w:szCs w:val="20"/>
        </w:rPr>
        <w:t xml:space="preserve"> </w:t>
      </w:r>
      <w:r w:rsidRPr="006C42D3">
        <w:rPr>
          <w:rFonts w:ascii="Roboto" w:hAnsi="Roboto"/>
          <w:sz w:val="20"/>
          <w:szCs w:val="20"/>
        </w:rPr>
        <w:t>Services</w:t>
      </w:r>
      <w:r w:rsidRPr="006C42D3">
        <w:rPr>
          <w:rFonts w:ascii="Roboto" w:hAnsi="Roboto"/>
          <w:spacing w:val="-6"/>
          <w:sz w:val="20"/>
          <w:szCs w:val="20"/>
        </w:rPr>
        <w:t xml:space="preserve"> </w:t>
      </w:r>
      <w:r w:rsidRPr="006C42D3">
        <w:rPr>
          <w:rFonts w:ascii="Roboto" w:hAnsi="Roboto"/>
          <w:spacing w:val="-2"/>
          <w:sz w:val="20"/>
          <w:szCs w:val="20"/>
        </w:rPr>
        <w:t>Administration</w:t>
      </w:r>
    </w:p>
    <w:p w14:paraId="2CAC14D4" w14:textId="77777777" w:rsidR="009D461A" w:rsidRPr="006C42D3" w:rsidRDefault="009D461A" w:rsidP="009D461A">
      <w:pPr>
        <w:pStyle w:val="ListParagraph"/>
        <w:numPr>
          <w:ilvl w:val="3"/>
          <w:numId w:val="15"/>
        </w:numPr>
        <w:tabs>
          <w:tab w:val="left" w:pos="1620"/>
        </w:tabs>
        <w:autoSpaceDE w:val="0"/>
        <w:autoSpaceDN w:val="0"/>
        <w:spacing w:line="276" w:lineRule="exact"/>
        <w:rPr>
          <w:rFonts w:ascii="Roboto" w:hAnsi="Roboto"/>
          <w:sz w:val="20"/>
          <w:szCs w:val="20"/>
        </w:rPr>
      </w:pPr>
      <w:r w:rsidRPr="006C42D3">
        <w:rPr>
          <w:rFonts w:ascii="Roboto" w:hAnsi="Roboto"/>
          <w:sz w:val="20"/>
          <w:szCs w:val="20"/>
        </w:rPr>
        <w:t>Job</w:t>
      </w:r>
      <w:r w:rsidRPr="006C42D3">
        <w:rPr>
          <w:rFonts w:ascii="Roboto" w:hAnsi="Roboto"/>
          <w:spacing w:val="1"/>
          <w:sz w:val="20"/>
          <w:szCs w:val="20"/>
        </w:rPr>
        <w:t xml:space="preserve"> </w:t>
      </w:r>
      <w:r w:rsidRPr="006C42D3">
        <w:rPr>
          <w:rFonts w:ascii="Roboto" w:hAnsi="Roboto"/>
          <w:spacing w:val="-2"/>
          <w:sz w:val="20"/>
          <w:szCs w:val="20"/>
        </w:rPr>
        <w:t>Scheduling</w:t>
      </w:r>
    </w:p>
    <w:p w14:paraId="5CC60E0B" w14:textId="7BE84716" w:rsidR="00D6704E" w:rsidRPr="006C42D3" w:rsidRDefault="009D461A" w:rsidP="000F4612">
      <w:pPr>
        <w:pStyle w:val="ListParagraph"/>
        <w:numPr>
          <w:ilvl w:val="3"/>
          <w:numId w:val="15"/>
        </w:numPr>
        <w:tabs>
          <w:tab w:val="left" w:pos="1620"/>
        </w:tabs>
        <w:autoSpaceDE w:val="0"/>
        <w:autoSpaceDN w:val="0"/>
        <w:spacing w:line="286" w:lineRule="exact"/>
        <w:rPr>
          <w:rFonts w:ascii="Roboto" w:hAnsi="Roboto"/>
          <w:sz w:val="20"/>
          <w:szCs w:val="20"/>
        </w:rPr>
      </w:pPr>
      <w:r w:rsidRPr="006C42D3">
        <w:rPr>
          <w:rFonts w:ascii="Roboto" w:hAnsi="Roboto"/>
          <w:sz w:val="20"/>
          <w:szCs w:val="20"/>
        </w:rPr>
        <w:t>Security</w:t>
      </w:r>
      <w:r w:rsidRPr="006C42D3">
        <w:rPr>
          <w:rFonts w:ascii="Roboto" w:hAnsi="Roboto"/>
          <w:spacing w:val="-6"/>
          <w:sz w:val="20"/>
          <w:szCs w:val="20"/>
        </w:rPr>
        <w:t xml:space="preserve"> </w:t>
      </w:r>
      <w:r w:rsidRPr="006C42D3">
        <w:rPr>
          <w:rFonts w:ascii="Roboto" w:hAnsi="Roboto"/>
          <w:spacing w:val="-2"/>
          <w:sz w:val="20"/>
          <w:szCs w:val="20"/>
        </w:rPr>
        <w:t>Administration</w:t>
      </w:r>
    </w:p>
    <w:p w14:paraId="18FC0643" w14:textId="77777777" w:rsidR="000F4612" w:rsidRPr="000F4612" w:rsidRDefault="000F4612" w:rsidP="000F4612">
      <w:pPr>
        <w:tabs>
          <w:tab w:val="left" w:pos="1620"/>
        </w:tabs>
        <w:autoSpaceDE w:val="0"/>
        <w:autoSpaceDN w:val="0"/>
        <w:spacing w:line="286" w:lineRule="exact"/>
        <w:rPr>
          <w:sz w:val="24"/>
        </w:rPr>
      </w:pPr>
    </w:p>
    <w:p w14:paraId="59E35D42" w14:textId="3989210F" w:rsidR="007B49A7" w:rsidRPr="00721AB7" w:rsidRDefault="009D461A" w:rsidP="007B49A7">
      <w:pPr>
        <w:pStyle w:val="Heading2"/>
        <w:ind w:left="0"/>
        <w:rPr>
          <w:rFonts w:ascii="Rajdhani" w:hAnsi="Rajdhani" w:cs="Rajdhani"/>
        </w:rPr>
      </w:pPr>
      <w:bookmarkStart w:id="13" w:name="_Toc132112346"/>
      <w:r>
        <w:rPr>
          <w:rFonts w:ascii="Rajdhani" w:hAnsi="Rajdhani" w:cs="Rajdhani"/>
        </w:rPr>
        <w:t>Future Enterprise Systems Management Domain Initiatives</w:t>
      </w:r>
      <w:bookmarkEnd w:id="13"/>
    </w:p>
    <w:p w14:paraId="2BA226A1" w14:textId="77777777" w:rsidR="007B49A7" w:rsidRPr="005C4292" w:rsidRDefault="007B49A7" w:rsidP="007B49A7">
      <w:pPr>
        <w:widowControl/>
        <w:textAlignment w:val="baseline"/>
        <w:rPr>
          <w:rFonts w:ascii="Times New Roman" w:eastAsia="Times New Roman" w:hAnsi="Times New Roman" w:cs="Times New Roman"/>
          <w:sz w:val="24"/>
          <w:szCs w:val="24"/>
        </w:rPr>
      </w:pPr>
    </w:p>
    <w:p w14:paraId="17BCB29B" w14:textId="77777777" w:rsidR="009D461A" w:rsidRPr="009D461A" w:rsidRDefault="009D461A" w:rsidP="009D461A">
      <w:pPr>
        <w:widowControl/>
        <w:textAlignment w:val="baseline"/>
        <w:rPr>
          <w:rFonts w:ascii="Roboto" w:eastAsia="Times New Roman" w:hAnsi="Roboto" w:cs="Times New Roman"/>
          <w:szCs w:val="20"/>
        </w:rPr>
      </w:pPr>
      <w:r w:rsidRPr="009D461A">
        <w:rPr>
          <w:rFonts w:ascii="Roboto" w:eastAsia="Times New Roman" w:hAnsi="Roboto" w:cs="Times New Roman"/>
          <w:szCs w:val="20"/>
        </w:rPr>
        <w:t>A key feature of any ESM function is the ability to utilize an integrated automated tool to manage and control infrastructure components. There are many vendors’ solutions with varying degree of features that may meet some or all ITIL framework recommendations.</w:t>
      </w:r>
    </w:p>
    <w:p w14:paraId="3D1CAA84" w14:textId="77777777" w:rsidR="009D461A" w:rsidRPr="009D461A" w:rsidRDefault="009D461A" w:rsidP="009D461A">
      <w:pPr>
        <w:widowControl/>
        <w:textAlignment w:val="baseline"/>
        <w:rPr>
          <w:rFonts w:ascii="Roboto" w:eastAsia="Times New Roman" w:hAnsi="Roboto" w:cs="Times New Roman"/>
          <w:szCs w:val="20"/>
        </w:rPr>
      </w:pPr>
    </w:p>
    <w:p w14:paraId="0FC66B5D" w14:textId="77777777" w:rsidR="009D461A" w:rsidRPr="009D461A" w:rsidRDefault="009D461A" w:rsidP="009D461A">
      <w:pPr>
        <w:widowControl/>
        <w:textAlignment w:val="baseline"/>
        <w:rPr>
          <w:rFonts w:ascii="Roboto" w:eastAsia="Times New Roman" w:hAnsi="Roboto" w:cs="Times New Roman"/>
          <w:szCs w:val="20"/>
        </w:rPr>
      </w:pPr>
      <w:r w:rsidRPr="009D461A">
        <w:rPr>
          <w:rFonts w:ascii="Roboto" w:eastAsia="Times New Roman" w:hAnsi="Roboto" w:cs="Times New Roman"/>
          <w:szCs w:val="20"/>
        </w:rPr>
        <w:t>This report does not address ESM tools at this time due to the depth of research required to propose a set of generic tools that will meet most of the Commonwealth’s EMS requirements.</w:t>
      </w:r>
    </w:p>
    <w:p w14:paraId="4A11875B" w14:textId="77777777" w:rsidR="009D461A" w:rsidRPr="009D461A" w:rsidRDefault="009D461A" w:rsidP="009D461A">
      <w:pPr>
        <w:widowControl/>
        <w:textAlignment w:val="baseline"/>
        <w:rPr>
          <w:rFonts w:ascii="Roboto" w:eastAsia="Times New Roman" w:hAnsi="Roboto" w:cs="Times New Roman"/>
          <w:szCs w:val="20"/>
        </w:rPr>
      </w:pPr>
    </w:p>
    <w:p w14:paraId="1D828D38" w14:textId="77777777" w:rsidR="009D461A" w:rsidRPr="009D461A" w:rsidRDefault="009D461A" w:rsidP="009D461A">
      <w:pPr>
        <w:widowControl/>
        <w:textAlignment w:val="baseline"/>
        <w:rPr>
          <w:rFonts w:ascii="Roboto" w:eastAsia="Times New Roman" w:hAnsi="Roboto" w:cs="Times New Roman"/>
          <w:szCs w:val="20"/>
        </w:rPr>
      </w:pPr>
      <w:r w:rsidRPr="009D461A">
        <w:rPr>
          <w:rFonts w:ascii="Roboto" w:eastAsia="Times New Roman" w:hAnsi="Roboto" w:cs="Times New Roman"/>
          <w:szCs w:val="20"/>
        </w:rPr>
        <w:t>The “tools” question may be revisited in the future using criteria developed from the practical experiences of the domain team members and validated using external independent industry data. When this research is completed, results will be included within a future release of the technology standards and/or an update to this report.</w:t>
      </w:r>
    </w:p>
    <w:p w14:paraId="34706B0C" w14:textId="77777777" w:rsidR="009D461A" w:rsidRPr="009D461A" w:rsidRDefault="009D461A" w:rsidP="009D461A">
      <w:pPr>
        <w:widowControl/>
        <w:textAlignment w:val="baseline"/>
        <w:rPr>
          <w:rFonts w:ascii="Roboto" w:eastAsia="Times New Roman" w:hAnsi="Roboto" w:cs="Times New Roman"/>
          <w:szCs w:val="20"/>
        </w:rPr>
      </w:pPr>
    </w:p>
    <w:p w14:paraId="4A0FD566" w14:textId="45696AC0" w:rsidR="00E77B98" w:rsidRDefault="009D461A" w:rsidP="009D461A">
      <w:pPr>
        <w:widowControl/>
        <w:textAlignment w:val="baseline"/>
        <w:rPr>
          <w:rFonts w:ascii="Roboto" w:eastAsia="Times New Roman" w:hAnsi="Roboto" w:cs="Times New Roman"/>
          <w:szCs w:val="20"/>
        </w:rPr>
      </w:pPr>
      <w:r w:rsidRPr="009D461A">
        <w:rPr>
          <w:rFonts w:ascii="Roboto" w:eastAsia="Times New Roman" w:hAnsi="Roboto" w:cs="Times New Roman"/>
          <w:szCs w:val="20"/>
        </w:rPr>
        <w:t>In the interim however, the requirements and recommended practices discussed in this report can provide direction to ESM responsible agencies should the need arise to acquire ESM tools</w:t>
      </w:r>
      <w:r>
        <w:rPr>
          <w:rFonts w:ascii="Roboto" w:eastAsia="Times New Roman" w:hAnsi="Roboto" w:cs="Times New Roman"/>
          <w:szCs w:val="20"/>
        </w:rPr>
        <w:t>.</w:t>
      </w:r>
    </w:p>
    <w:p w14:paraId="78311C57" w14:textId="629EF604" w:rsidR="009D461A" w:rsidRDefault="009D461A" w:rsidP="009D461A">
      <w:pPr>
        <w:widowControl/>
        <w:textAlignment w:val="baseline"/>
        <w:rPr>
          <w:rFonts w:ascii="Roboto" w:eastAsia="Times New Roman" w:hAnsi="Roboto" w:cs="Times New Roman"/>
          <w:szCs w:val="20"/>
        </w:rPr>
      </w:pPr>
    </w:p>
    <w:p w14:paraId="53364AA8" w14:textId="0DE93617" w:rsidR="009D461A" w:rsidRPr="00721AB7" w:rsidRDefault="00640174" w:rsidP="009D461A">
      <w:pPr>
        <w:pStyle w:val="Heading2"/>
        <w:ind w:left="0"/>
        <w:rPr>
          <w:rFonts w:ascii="Rajdhani" w:hAnsi="Rajdhani" w:cs="Rajdhani"/>
        </w:rPr>
      </w:pPr>
      <w:bookmarkStart w:id="14" w:name="_Toc132112347"/>
      <w:r>
        <w:rPr>
          <w:rFonts w:ascii="Rajdhani" w:hAnsi="Rajdhani" w:cs="Rajdhani"/>
        </w:rPr>
        <w:t>Enterprise System Management</w:t>
      </w:r>
      <w:r w:rsidR="005306B2">
        <w:rPr>
          <w:rFonts w:ascii="Rajdhani" w:hAnsi="Rajdhani" w:cs="Rajdhani"/>
        </w:rPr>
        <w:t xml:space="preserve"> Principles, Recommended Practices and </w:t>
      </w:r>
      <w:r w:rsidR="00E07772">
        <w:rPr>
          <w:rFonts w:ascii="Rajdhani" w:hAnsi="Rajdhani" w:cs="Rajdhani"/>
        </w:rPr>
        <w:t>Requirements</w:t>
      </w:r>
      <w:bookmarkEnd w:id="14"/>
    </w:p>
    <w:p w14:paraId="64DAFEF9" w14:textId="77777777" w:rsidR="009D461A" w:rsidRPr="005C4292" w:rsidRDefault="009D461A" w:rsidP="009D461A">
      <w:pPr>
        <w:widowControl/>
        <w:textAlignment w:val="baseline"/>
        <w:rPr>
          <w:rFonts w:ascii="Times New Roman" w:eastAsia="Times New Roman" w:hAnsi="Times New Roman" w:cs="Times New Roman"/>
          <w:sz w:val="24"/>
          <w:szCs w:val="24"/>
        </w:rPr>
      </w:pPr>
    </w:p>
    <w:p w14:paraId="2E15E9C3" w14:textId="77777777" w:rsidR="005306B2" w:rsidRPr="005306B2" w:rsidRDefault="005306B2" w:rsidP="005306B2">
      <w:pPr>
        <w:widowControl/>
        <w:textAlignment w:val="baseline"/>
        <w:rPr>
          <w:rFonts w:ascii="Roboto" w:eastAsia="Times New Roman" w:hAnsi="Roboto" w:cs="Times New Roman"/>
          <w:szCs w:val="20"/>
        </w:rPr>
      </w:pPr>
      <w:r w:rsidRPr="005306B2">
        <w:rPr>
          <w:rFonts w:ascii="Roboto" w:eastAsia="Times New Roman" w:hAnsi="Roboto" w:cs="Times New Roman"/>
          <w:szCs w:val="20"/>
        </w:rPr>
        <w:t>The following principles, recommended practices, and requirements pertain to all components, in all situations and activities related to the ESM Domain. Component specific principles, recommended practices, and requirements are discussed below in the “Enterprise Systems Management Domain Technical Topics” section.</w:t>
      </w:r>
    </w:p>
    <w:p w14:paraId="19B59D02" w14:textId="77777777" w:rsidR="005306B2" w:rsidRPr="005306B2" w:rsidRDefault="005306B2" w:rsidP="005306B2">
      <w:pPr>
        <w:widowControl/>
        <w:textAlignment w:val="baseline"/>
        <w:rPr>
          <w:rFonts w:ascii="Roboto" w:eastAsia="Times New Roman" w:hAnsi="Roboto" w:cs="Times New Roman"/>
          <w:szCs w:val="20"/>
        </w:rPr>
      </w:pPr>
    </w:p>
    <w:p w14:paraId="67550DEC" w14:textId="642B939F" w:rsidR="005306B2" w:rsidRPr="005306B2" w:rsidRDefault="00640174" w:rsidP="005306B2">
      <w:pPr>
        <w:widowControl/>
        <w:textAlignment w:val="baseline"/>
        <w:rPr>
          <w:rFonts w:ascii="Roboto" w:eastAsia="Times New Roman" w:hAnsi="Roboto" w:cs="Times New Roman"/>
          <w:b/>
          <w:bCs/>
          <w:i/>
          <w:iCs/>
          <w:szCs w:val="20"/>
        </w:rPr>
      </w:pPr>
      <w:bookmarkStart w:id="15" w:name="Domain-wide_Principles"/>
      <w:bookmarkStart w:id="16" w:name="_bookmark10"/>
      <w:bookmarkEnd w:id="15"/>
      <w:bookmarkEnd w:id="16"/>
      <w:r>
        <w:rPr>
          <w:rFonts w:ascii="Roboto" w:eastAsia="Times New Roman" w:hAnsi="Roboto" w:cs="Times New Roman"/>
          <w:b/>
          <w:bCs/>
          <w:i/>
          <w:iCs/>
          <w:szCs w:val="20"/>
        </w:rPr>
        <w:t>Enterprise System Management</w:t>
      </w:r>
      <w:r w:rsidR="005306B2" w:rsidRPr="005306B2">
        <w:rPr>
          <w:rFonts w:ascii="Roboto" w:eastAsia="Times New Roman" w:hAnsi="Roboto" w:cs="Times New Roman"/>
          <w:b/>
          <w:bCs/>
          <w:i/>
          <w:iCs/>
          <w:szCs w:val="20"/>
        </w:rPr>
        <w:t xml:space="preserve"> Principles</w:t>
      </w:r>
    </w:p>
    <w:p w14:paraId="4503F96A" w14:textId="5346341E" w:rsidR="005306B2" w:rsidRDefault="005306B2" w:rsidP="005306B2">
      <w:pPr>
        <w:widowControl/>
        <w:textAlignment w:val="baseline"/>
        <w:rPr>
          <w:rFonts w:ascii="Roboto" w:eastAsia="Times New Roman" w:hAnsi="Roboto" w:cs="Times New Roman"/>
          <w:szCs w:val="20"/>
        </w:rPr>
      </w:pPr>
      <w:r w:rsidRPr="005306B2">
        <w:rPr>
          <w:rFonts w:ascii="Roboto" w:eastAsia="Times New Roman" w:hAnsi="Roboto" w:cs="Times New Roman"/>
          <w:szCs w:val="20"/>
        </w:rPr>
        <w:t>In addition to the principles identified in the “</w:t>
      </w:r>
      <w:r w:rsidRPr="005306B2">
        <w:rPr>
          <w:rFonts w:ascii="Roboto" w:eastAsia="Times New Roman" w:hAnsi="Roboto" w:cs="Times New Roman"/>
          <w:i/>
          <w:szCs w:val="20"/>
          <w:u w:val="single"/>
        </w:rPr>
        <w:t>Commonwealth of Virginia Enterprise</w:t>
      </w:r>
      <w:r w:rsidRPr="005306B2">
        <w:rPr>
          <w:rFonts w:ascii="Roboto" w:eastAsia="Times New Roman" w:hAnsi="Roboto" w:cs="Times New Roman"/>
          <w:i/>
          <w:szCs w:val="20"/>
        </w:rPr>
        <w:t xml:space="preserve"> </w:t>
      </w:r>
      <w:r w:rsidRPr="005306B2">
        <w:rPr>
          <w:rFonts w:ascii="Roboto" w:eastAsia="Times New Roman" w:hAnsi="Roboto" w:cs="Times New Roman"/>
          <w:i/>
          <w:szCs w:val="20"/>
          <w:u w:val="single"/>
        </w:rPr>
        <w:t>Architecture – Conceptual Architecture</w:t>
      </w:r>
      <w:r w:rsidRPr="005306B2">
        <w:rPr>
          <w:rFonts w:ascii="Roboto" w:eastAsia="Times New Roman" w:hAnsi="Roboto" w:cs="Times New Roman"/>
          <w:szCs w:val="20"/>
        </w:rPr>
        <w:t>”, the ESM domain team identified the following ESM Domain-specific principle:</w:t>
      </w:r>
    </w:p>
    <w:p w14:paraId="474A42CE" w14:textId="77777777" w:rsidR="004826D8" w:rsidRPr="005306B2" w:rsidRDefault="004826D8" w:rsidP="005306B2">
      <w:pPr>
        <w:widowControl/>
        <w:textAlignment w:val="baseline"/>
        <w:rPr>
          <w:rFonts w:ascii="Roboto" w:eastAsia="Times New Roman" w:hAnsi="Roboto" w:cs="Times New Roman"/>
          <w:szCs w:val="20"/>
        </w:rPr>
      </w:pPr>
    </w:p>
    <w:p w14:paraId="448439D0" w14:textId="2901357C" w:rsidR="005306B2" w:rsidRPr="005306B2" w:rsidRDefault="005306B2" w:rsidP="004826D8">
      <w:pPr>
        <w:widowControl/>
        <w:ind w:left="1440" w:hanging="1440"/>
        <w:textAlignment w:val="baseline"/>
        <w:rPr>
          <w:rFonts w:ascii="Roboto" w:eastAsia="Times New Roman" w:hAnsi="Roboto" w:cs="Times New Roman"/>
          <w:szCs w:val="20"/>
        </w:rPr>
      </w:pPr>
      <w:r w:rsidRPr="005306B2">
        <w:rPr>
          <w:rFonts w:ascii="Roboto" w:eastAsia="Times New Roman" w:hAnsi="Roboto" w:cs="Times New Roman"/>
          <w:b/>
          <w:szCs w:val="20"/>
        </w:rPr>
        <w:t>ESM-P-01:</w:t>
      </w:r>
      <w:r w:rsidRPr="005306B2">
        <w:rPr>
          <w:rFonts w:ascii="Roboto" w:eastAsia="Times New Roman" w:hAnsi="Roboto" w:cs="Times New Roman"/>
          <w:b/>
          <w:szCs w:val="20"/>
        </w:rPr>
        <w:tab/>
      </w:r>
      <w:r w:rsidRPr="005306B2">
        <w:rPr>
          <w:rFonts w:ascii="Roboto" w:eastAsia="Times New Roman" w:hAnsi="Roboto" w:cs="Times New Roman"/>
          <w:szCs w:val="20"/>
        </w:rPr>
        <w:t>Information Technology Infrastructure Library (ITIL) disciplines provide the foundation on which to implement ESM processes.</w:t>
      </w:r>
    </w:p>
    <w:p w14:paraId="1FAAC664" w14:textId="77777777" w:rsidR="005306B2" w:rsidRPr="005306B2" w:rsidRDefault="005306B2" w:rsidP="005306B2">
      <w:pPr>
        <w:widowControl/>
        <w:textAlignment w:val="baseline"/>
        <w:rPr>
          <w:rFonts w:ascii="Roboto" w:eastAsia="Times New Roman" w:hAnsi="Roboto" w:cs="Times New Roman"/>
          <w:b/>
          <w:szCs w:val="20"/>
        </w:rPr>
      </w:pPr>
      <w:r w:rsidRPr="005306B2">
        <w:rPr>
          <w:rFonts w:ascii="Roboto" w:eastAsia="Times New Roman" w:hAnsi="Roboto" w:cs="Times New Roman"/>
          <w:b/>
          <w:szCs w:val="20"/>
        </w:rPr>
        <w:t>Rationale:</w:t>
      </w:r>
    </w:p>
    <w:p w14:paraId="7589BE65" w14:textId="77777777" w:rsidR="005306B2" w:rsidRPr="005306B2" w:rsidRDefault="005306B2" w:rsidP="005306B2">
      <w:pPr>
        <w:widowControl/>
        <w:textAlignment w:val="baseline"/>
        <w:rPr>
          <w:rFonts w:ascii="Roboto" w:eastAsia="Times New Roman" w:hAnsi="Roboto" w:cs="Times New Roman"/>
          <w:szCs w:val="20"/>
        </w:rPr>
      </w:pPr>
      <w:r w:rsidRPr="005306B2">
        <w:rPr>
          <w:rFonts w:ascii="Roboto" w:eastAsia="Times New Roman" w:hAnsi="Roboto" w:cs="Times New Roman"/>
          <w:szCs w:val="20"/>
        </w:rPr>
        <w:t>ESM is a complex undertaking. Complexity increases the Commonwealth’s infrastructure risk and largely affects how well agencies deliver quality citizen services. To mitigate complexity risks, IT service entities must have a consistent way of managing the IT infrastructure. ITIL provides a proven management framework and methodology developed from industry best practices.</w:t>
      </w:r>
    </w:p>
    <w:p w14:paraId="405A2140" w14:textId="77777777" w:rsidR="005306B2" w:rsidRPr="005306B2" w:rsidRDefault="005306B2" w:rsidP="005306B2">
      <w:pPr>
        <w:widowControl/>
        <w:textAlignment w:val="baseline"/>
        <w:rPr>
          <w:rFonts w:ascii="Roboto" w:eastAsia="Times New Roman" w:hAnsi="Roboto" w:cs="Times New Roman"/>
          <w:szCs w:val="20"/>
        </w:rPr>
      </w:pPr>
    </w:p>
    <w:p w14:paraId="5CBA7821" w14:textId="77777777" w:rsidR="005306B2" w:rsidRPr="005306B2" w:rsidRDefault="005306B2" w:rsidP="005306B2">
      <w:pPr>
        <w:widowControl/>
        <w:textAlignment w:val="baseline"/>
        <w:rPr>
          <w:rFonts w:ascii="Roboto" w:eastAsia="Times New Roman" w:hAnsi="Roboto" w:cs="Times New Roman"/>
          <w:b/>
          <w:szCs w:val="20"/>
        </w:rPr>
      </w:pPr>
      <w:bookmarkStart w:id="17" w:name="Implication:"/>
      <w:bookmarkEnd w:id="17"/>
      <w:r w:rsidRPr="005306B2">
        <w:rPr>
          <w:rFonts w:ascii="Roboto" w:eastAsia="Times New Roman" w:hAnsi="Roboto" w:cs="Times New Roman"/>
          <w:b/>
          <w:szCs w:val="20"/>
        </w:rPr>
        <w:t>Implication:</w:t>
      </w:r>
    </w:p>
    <w:p w14:paraId="296D4379" w14:textId="77777777" w:rsidR="00A0743F" w:rsidRDefault="005306B2" w:rsidP="005306B2">
      <w:pPr>
        <w:widowControl/>
        <w:textAlignment w:val="baseline"/>
        <w:rPr>
          <w:rFonts w:ascii="Roboto" w:eastAsia="Times New Roman" w:hAnsi="Roboto" w:cs="Times New Roman"/>
          <w:szCs w:val="20"/>
        </w:rPr>
      </w:pPr>
      <w:r w:rsidRPr="005306B2">
        <w:rPr>
          <w:rFonts w:ascii="Roboto" w:eastAsia="Times New Roman" w:hAnsi="Roboto" w:cs="Times New Roman"/>
          <w:szCs w:val="20"/>
        </w:rPr>
        <w:t>By adopting ITIL as the basis for ESM, agencies will have the benefit of a “turnkey” solution that is consistent and repeatable in all infrastructure situations. When implemented as designed, ITIL eliminates guesswork and trial and error actions on the part of IT infrastructure personnel.</w:t>
      </w:r>
      <w:bookmarkStart w:id="18" w:name="Domain-wide_Recommended_Practices"/>
      <w:bookmarkStart w:id="19" w:name="_bookmark11"/>
      <w:bookmarkEnd w:id="18"/>
      <w:bookmarkEnd w:id="19"/>
    </w:p>
    <w:p w14:paraId="3AF87A59" w14:textId="487E1EB8" w:rsidR="000623F8" w:rsidRPr="00A0743F" w:rsidRDefault="00640174" w:rsidP="005306B2">
      <w:pPr>
        <w:widowControl/>
        <w:textAlignment w:val="baseline"/>
        <w:rPr>
          <w:rFonts w:ascii="Roboto" w:eastAsia="Times New Roman" w:hAnsi="Roboto" w:cs="Times New Roman"/>
          <w:szCs w:val="20"/>
        </w:rPr>
      </w:pPr>
      <w:r>
        <w:rPr>
          <w:rFonts w:ascii="Roboto" w:eastAsia="Times New Roman" w:hAnsi="Roboto" w:cs="Times New Roman"/>
          <w:b/>
          <w:bCs/>
          <w:i/>
          <w:iCs/>
          <w:sz w:val="24"/>
          <w:szCs w:val="24"/>
        </w:rPr>
        <w:lastRenderedPageBreak/>
        <w:t>Enterprise System Management</w:t>
      </w:r>
      <w:r w:rsidR="005306B2" w:rsidRPr="005306B2">
        <w:rPr>
          <w:rFonts w:ascii="Roboto" w:eastAsia="Times New Roman" w:hAnsi="Roboto" w:cs="Times New Roman"/>
          <w:b/>
          <w:bCs/>
          <w:i/>
          <w:iCs/>
          <w:sz w:val="24"/>
          <w:szCs w:val="24"/>
        </w:rPr>
        <w:t xml:space="preserve"> Recommended Practices</w:t>
      </w:r>
    </w:p>
    <w:p w14:paraId="6B28BC54" w14:textId="77777777" w:rsidR="000623F8" w:rsidRPr="005306B2" w:rsidRDefault="000623F8" w:rsidP="005306B2">
      <w:pPr>
        <w:widowControl/>
        <w:textAlignment w:val="baseline"/>
        <w:rPr>
          <w:rFonts w:ascii="Roboto" w:eastAsia="Times New Roman" w:hAnsi="Roboto" w:cs="Times New Roman"/>
          <w:b/>
          <w:bCs/>
          <w:i/>
          <w:iCs/>
          <w:sz w:val="24"/>
          <w:szCs w:val="24"/>
        </w:rPr>
      </w:pPr>
    </w:p>
    <w:p w14:paraId="45670BCB" w14:textId="63D0BDDE" w:rsidR="005306B2" w:rsidRPr="005306B2" w:rsidRDefault="005306B2" w:rsidP="004826D8">
      <w:pPr>
        <w:widowControl/>
        <w:ind w:left="1440" w:hanging="1440"/>
        <w:textAlignment w:val="baseline"/>
        <w:rPr>
          <w:rFonts w:ascii="Roboto" w:eastAsia="Times New Roman" w:hAnsi="Roboto" w:cs="Times New Roman"/>
          <w:szCs w:val="20"/>
        </w:rPr>
      </w:pPr>
      <w:r w:rsidRPr="005306B2">
        <w:rPr>
          <w:rFonts w:ascii="Roboto" w:eastAsia="Times New Roman" w:hAnsi="Roboto" w:cs="Times New Roman"/>
          <w:b/>
          <w:szCs w:val="20"/>
        </w:rPr>
        <w:t>ESM-RP-01:</w:t>
      </w:r>
      <w:r w:rsidRPr="005306B2">
        <w:rPr>
          <w:rFonts w:ascii="Roboto" w:eastAsia="Times New Roman" w:hAnsi="Roboto" w:cs="Times New Roman"/>
          <w:b/>
          <w:szCs w:val="20"/>
        </w:rPr>
        <w:tab/>
      </w:r>
      <w:r w:rsidRPr="005306B2">
        <w:rPr>
          <w:rFonts w:ascii="Roboto" w:eastAsia="Times New Roman" w:hAnsi="Roboto" w:cs="Times New Roman"/>
          <w:szCs w:val="20"/>
        </w:rPr>
        <w:t>Data center environmental and physical controls should limit exposures and risks that might affect the delivery of consistent services. These controls should be reviewed on a regular basis.</w:t>
      </w:r>
    </w:p>
    <w:p w14:paraId="1D3C33A7" w14:textId="77777777" w:rsidR="005306B2" w:rsidRPr="005306B2" w:rsidRDefault="005306B2" w:rsidP="005306B2">
      <w:pPr>
        <w:widowControl/>
        <w:textAlignment w:val="baseline"/>
        <w:rPr>
          <w:rFonts w:ascii="Roboto" w:eastAsia="Times New Roman" w:hAnsi="Roboto" w:cs="Times New Roman"/>
          <w:b/>
          <w:szCs w:val="20"/>
        </w:rPr>
      </w:pPr>
      <w:r w:rsidRPr="005306B2">
        <w:rPr>
          <w:rFonts w:ascii="Roboto" w:eastAsia="Times New Roman" w:hAnsi="Roboto" w:cs="Times New Roman"/>
          <w:b/>
          <w:szCs w:val="20"/>
        </w:rPr>
        <w:t>Rationale:</w:t>
      </w:r>
    </w:p>
    <w:p w14:paraId="29965D65" w14:textId="77777777" w:rsidR="005306B2" w:rsidRPr="005306B2" w:rsidRDefault="005306B2" w:rsidP="005306B2">
      <w:pPr>
        <w:widowControl/>
        <w:textAlignment w:val="baseline"/>
        <w:rPr>
          <w:rFonts w:ascii="Roboto" w:eastAsia="Times New Roman" w:hAnsi="Roboto" w:cs="Times New Roman"/>
          <w:szCs w:val="20"/>
        </w:rPr>
      </w:pPr>
      <w:r w:rsidRPr="005306B2">
        <w:rPr>
          <w:rFonts w:ascii="Roboto" w:eastAsia="Times New Roman" w:hAnsi="Roboto" w:cs="Times New Roman"/>
          <w:szCs w:val="20"/>
        </w:rPr>
        <w:t>Environmental and physical controls support the business requirement of providing appropriate physical facilities that protect the IT equipment and people against man-made and natural hazards.</w:t>
      </w:r>
    </w:p>
    <w:p w14:paraId="0889A95C" w14:textId="77777777" w:rsidR="005306B2" w:rsidRPr="005306B2" w:rsidRDefault="005306B2" w:rsidP="005306B2">
      <w:pPr>
        <w:widowControl/>
        <w:textAlignment w:val="baseline"/>
        <w:rPr>
          <w:rFonts w:ascii="Roboto" w:eastAsia="Times New Roman" w:hAnsi="Roboto" w:cs="Times New Roman"/>
          <w:szCs w:val="20"/>
        </w:rPr>
      </w:pPr>
    </w:p>
    <w:p w14:paraId="2432F4B5" w14:textId="40CEF6DC" w:rsidR="005306B2" w:rsidRPr="005306B2" w:rsidRDefault="00640174" w:rsidP="005306B2">
      <w:pPr>
        <w:widowControl/>
        <w:textAlignment w:val="baseline"/>
        <w:rPr>
          <w:rFonts w:ascii="Roboto" w:eastAsia="Times New Roman" w:hAnsi="Roboto" w:cs="Times New Roman"/>
          <w:b/>
          <w:bCs/>
          <w:i/>
          <w:iCs/>
          <w:szCs w:val="20"/>
        </w:rPr>
      </w:pPr>
      <w:bookmarkStart w:id="20" w:name="Domain-wide_Requirements"/>
      <w:bookmarkStart w:id="21" w:name="_bookmark12"/>
      <w:bookmarkEnd w:id="20"/>
      <w:bookmarkEnd w:id="21"/>
      <w:r>
        <w:rPr>
          <w:rFonts w:ascii="Roboto" w:eastAsia="Times New Roman" w:hAnsi="Roboto" w:cs="Times New Roman"/>
          <w:b/>
          <w:bCs/>
          <w:i/>
          <w:iCs/>
          <w:szCs w:val="20"/>
        </w:rPr>
        <w:t>Enterprise System Management</w:t>
      </w:r>
      <w:r w:rsidR="005306B2" w:rsidRPr="005306B2">
        <w:rPr>
          <w:rFonts w:ascii="Roboto" w:eastAsia="Times New Roman" w:hAnsi="Roboto" w:cs="Times New Roman"/>
          <w:b/>
          <w:bCs/>
          <w:i/>
          <w:iCs/>
          <w:szCs w:val="20"/>
        </w:rPr>
        <w:t xml:space="preserve"> Requirements</w:t>
      </w:r>
    </w:p>
    <w:p w14:paraId="21828855" w14:textId="5A10CF34" w:rsidR="000623F8" w:rsidRPr="000623F8" w:rsidRDefault="005306B2" w:rsidP="00F64D46">
      <w:pPr>
        <w:widowControl/>
        <w:ind w:left="1440" w:hanging="1440"/>
        <w:textAlignment w:val="baseline"/>
        <w:rPr>
          <w:rFonts w:ascii="Roboto" w:eastAsia="Times New Roman" w:hAnsi="Roboto" w:cs="Times New Roman"/>
        </w:rPr>
      </w:pPr>
      <w:r w:rsidRPr="005306B2">
        <w:rPr>
          <w:rFonts w:ascii="Roboto" w:eastAsia="Times New Roman" w:hAnsi="Roboto" w:cs="Times New Roman"/>
          <w:b/>
          <w:szCs w:val="20"/>
        </w:rPr>
        <w:t>ESM-R-01:</w:t>
      </w:r>
      <w:r w:rsidRPr="005306B2">
        <w:rPr>
          <w:rFonts w:ascii="Roboto" w:eastAsia="Times New Roman" w:hAnsi="Roboto" w:cs="Times New Roman"/>
          <w:b/>
          <w:szCs w:val="20"/>
        </w:rPr>
        <w:tab/>
      </w:r>
      <w:r w:rsidRPr="005306B2">
        <w:rPr>
          <w:rFonts w:ascii="Roboto" w:eastAsia="Times New Roman" w:hAnsi="Roboto" w:cs="Times New Roman"/>
          <w:szCs w:val="20"/>
        </w:rPr>
        <w:t>Agencies shall restrict access to any IT infrastructure resources including ESM tools in</w:t>
      </w:r>
      <w:r w:rsidR="000623F8">
        <w:rPr>
          <w:rFonts w:ascii="Roboto" w:eastAsia="Times New Roman" w:hAnsi="Roboto" w:cs="Times New Roman"/>
          <w:szCs w:val="20"/>
        </w:rPr>
        <w:t xml:space="preserve"> </w:t>
      </w:r>
      <w:r w:rsidR="000623F8" w:rsidRPr="000623F8">
        <w:rPr>
          <w:rFonts w:ascii="Roboto" w:eastAsia="Times New Roman" w:hAnsi="Roboto" w:cs="Times New Roman"/>
        </w:rPr>
        <w:t>conformance with the Commonwealth’s security policies and procedures.</w:t>
      </w:r>
    </w:p>
    <w:p w14:paraId="27B4D9C8" w14:textId="77777777" w:rsidR="000623F8" w:rsidRPr="000623F8" w:rsidRDefault="000623F8" w:rsidP="000623F8">
      <w:pPr>
        <w:widowControl/>
        <w:textAlignment w:val="baseline"/>
        <w:rPr>
          <w:rFonts w:ascii="Roboto" w:eastAsia="Times New Roman" w:hAnsi="Roboto" w:cs="Times New Roman"/>
          <w:b/>
          <w:szCs w:val="20"/>
        </w:rPr>
      </w:pPr>
      <w:r w:rsidRPr="000623F8">
        <w:rPr>
          <w:rFonts w:ascii="Roboto" w:eastAsia="Times New Roman" w:hAnsi="Roboto" w:cs="Times New Roman"/>
          <w:b/>
          <w:szCs w:val="20"/>
        </w:rPr>
        <w:t>Rationale:</w:t>
      </w:r>
    </w:p>
    <w:p w14:paraId="60138A46" w14:textId="77777777" w:rsidR="000623F8" w:rsidRPr="000623F8"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Ensuring that appropriate information system security procedures are implemented and monitored improves IT service delivery performance. Business units expect information to be safeguarded against unauthorized use, disclosure, modification, damage, or loss.</w:t>
      </w:r>
    </w:p>
    <w:p w14:paraId="68AC773E" w14:textId="77777777" w:rsidR="000623F8" w:rsidRPr="000623F8" w:rsidRDefault="000623F8" w:rsidP="000623F8">
      <w:pPr>
        <w:widowControl/>
        <w:textAlignment w:val="baseline"/>
        <w:rPr>
          <w:rFonts w:ascii="Roboto" w:eastAsia="Times New Roman" w:hAnsi="Roboto" w:cs="Times New Roman"/>
          <w:szCs w:val="20"/>
        </w:rPr>
      </w:pPr>
    </w:p>
    <w:p w14:paraId="3B67813B" w14:textId="51E9EAC3" w:rsidR="000623F8" w:rsidRPr="000623F8" w:rsidRDefault="000623F8" w:rsidP="004826D8">
      <w:pPr>
        <w:widowControl/>
        <w:ind w:left="1440" w:hanging="1440"/>
        <w:textAlignment w:val="baseline"/>
        <w:rPr>
          <w:rFonts w:ascii="Roboto" w:eastAsia="Times New Roman" w:hAnsi="Roboto" w:cs="Times New Roman"/>
          <w:szCs w:val="20"/>
        </w:rPr>
      </w:pPr>
      <w:r w:rsidRPr="000623F8">
        <w:rPr>
          <w:rFonts w:ascii="Roboto" w:eastAsia="Times New Roman" w:hAnsi="Roboto" w:cs="Times New Roman"/>
          <w:b/>
          <w:szCs w:val="20"/>
        </w:rPr>
        <w:t>ESM-R-02</w:t>
      </w:r>
      <w:r w:rsidRPr="000623F8">
        <w:rPr>
          <w:rFonts w:ascii="Roboto" w:eastAsia="Times New Roman" w:hAnsi="Roboto" w:cs="Times New Roman"/>
          <w:szCs w:val="20"/>
        </w:rPr>
        <w:t>:</w:t>
      </w:r>
      <w:r w:rsidRPr="000623F8">
        <w:rPr>
          <w:rFonts w:ascii="Roboto" w:eastAsia="Times New Roman" w:hAnsi="Roboto" w:cs="Times New Roman"/>
          <w:szCs w:val="20"/>
        </w:rPr>
        <w:tab/>
        <w:t>IT operational and services processes shall adhere to the ITIL framework best practices methodology.</w:t>
      </w:r>
    </w:p>
    <w:p w14:paraId="0CD58A01" w14:textId="77777777" w:rsidR="000623F8" w:rsidRPr="000623F8" w:rsidRDefault="000623F8" w:rsidP="000623F8">
      <w:pPr>
        <w:widowControl/>
        <w:textAlignment w:val="baseline"/>
        <w:rPr>
          <w:rFonts w:ascii="Roboto" w:eastAsia="Times New Roman" w:hAnsi="Roboto" w:cs="Times New Roman"/>
          <w:b/>
          <w:szCs w:val="20"/>
        </w:rPr>
      </w:pPr>
      <w:r w:rsidRPr="000623F8">
        <w:rPr>
          <w:rFonts w:ascii="Roboto" w:eastAsia="Times New Roman" w:hAnsi="Roboto" w:cs="Times New Roman"/>
          <w:b/>
          <w:szCs w:val="20"/>
        </w:rPr>
        <w:t>Rationale:</w:t>
      </w:r>
    </w:p>
    <w:p w14:paraId="771C0C78" w14:textId="77777777" w:rsidR="000623F8" w:rsidRPr="000623F8" w:rsidRDefault="000623F8" w:rsidP="000623F8">
      <w:pPr>
        <w:widowControl/>
        <w:numPr>
          <w:ilvl w:val="0"/>
          <w:numId w:val="16"/>
        </w:numPr>
        <w:textAlignment w:val="baseline"/>
        <w:rPr>
          <w:rFonts w:ascii="Roboto" w:eastAsia="Times New Roman" w:hAnsi="Roboto" w:cs="Times New Roman"/>
          <w:szCs w:val="20"/>
        </w:rPr>
      </w:pPr>
      <w:r w:rsidRPr="000623F8">
        <w:rPr>
          <w:rFonts w:ascii="Roboto" w:eastAsia="Times New Roman" w:hAnsi="Roboto" w:cs="Times New Roman"/>
          <w:szCs w:val="20"/>
        </w:rPr>
        <w:t>ITIL provides “industrial strength” processes for IT operation and service delivery.</w:t>
      </w:r>
    </w:p>
    <w:p w14:paraId="0A175C12" w14:textId="77777777" w:rsidR="000623F8" w:rsidRPr="000623F8" w:rsidRDefault="000623F8" w:rsidP="000623F8">
      <w:pPr>
        <w:widowControl/>
        <w:numPr>
          <w:ilvl w:val="0"/>
          <w:numId w:val="16"/>
        </w:numPr>
        <w:textAlignment w:val="baseline"/>
        <w:rPr>
          <w:rFonts w:ascii="Roboto" w:eastAsia="Times New Roman" w:hAnsi="Roboto" w:cs="Times New Roman"/>
          <w:szCs w:val="20"/>
        </w:rPr>
      </w:pPr>
      <w:r w:rsidRPr="000623F8">
        <w:rPr>
          <w:rFonts w:ascii="Roboto" w:eastAsia="Times New Roman" w:hAnsi="Roboto" w:cs="Times New Roman"/>
          <w:szCs w:val="20"/>
        </w:rPr>
        <w:t>ITIL is repeatable and consistent in all IT service delivery situations.</w:t>
      </w:r>
    </w:p>
    <w:p w14:paraId="3D33D769" w14:textId="77777777" w:rsidR="000623F8" w:rsidRPr="000623F8" w:rsidRDefault="000623F8" w:rsidP="000623F8">
      <w:pPr>
        <w:widowControl/>
        <w:numPr>
          <w:ilvl w:val="0"/>
          <w:numId w:val="16"/>
        </w:numPr>
        <w:textAlignment w:val="baseline"/>
        <w:rPr>
          <w:rFonts w:ascii="Roboto" w:eastAsia="Times New Roman" w:hAnsi="Roboto" w:cs="Times New Roman"/>
          <w:szCs w:val="20"/>
        </w:rPr>
      </w:pPr>
      <w:r w:rsidRPr="000623F8">
        <w:rPr>
          <w:rFonts w:ascii="Roboto" w:eastAsia="Times New Roman" w:hAnsi="Roboto" w:cs="Times New Roman"/>
          <w:szCs w:val="20"/>
        </w:rPr>
        <w:t>ITIL is vendor neutral.</w:t>
      </w:r>
    </w:p>
    <w:p w14:paraId="08DBABD1" w14:textId="77777777" w:rsidR="000623F8" w:rsidRPr="000623F8" w:rsidRDefault="000623F8" w:rsidP="000623F8">
      <w:pPr>
        <w:widowControl/>
        <w:numPr>
          <w:ilvl w:val="0"/>
          <w:numId w:val="16"/>
        </w:numPr>
        <w:textAlignment w:val="baseline"/>
        <w:rPr>
          <w:rFonts w:ascii="Roboto" w:eastAsia="Times New Roman" w:hAnsi="Roboto" w:cs="Times New Roman"/>
          <w:szCs w:val="20"/>
        </w:rPr>
      </w:pPr>
      <w:r w:rsidRPr="000623F8">
        <w:rPr>
          <w:rFonts w:ascii="Roboto" w:eastAsia="Times New Roman" w:hAnsi="Roboto" w:cs="Times New Roman"/>
          <w:szCs w:val="20"/>
        </w:rPr>
        <w:t>ITIL provides methods and techniques that will ensure increased customer satisfaction.</w:t>
      </w:r>
    </w:p>
    <w:p w14:paraId="6E5B2E24" w14:textId="77777777" w:rsidR="000623F8" w:rsidRPr="000623F8" w:rsidRDefault="000623F8" w:rsidP="000623F8">
      <w:pPr>
        <w:widowControl/>
        <w:textAlignment w:val="baseline"/>
        <w:rPr>
          <w:rFonts w:ascii="Roboto" w:eastAsia="Times New Roman" w:hAnsi="Roboto" w:cs="Times New Roman"/>
          <w:szCs w:val="20"/>
        </w:rPr>
      </w:pPr>
    </w:p>
    <w:p w14:paraId="3B060447" w14:textId="15E011C2" w:rsidR="000623F8" w:rsidRPr="000623F8" w:rsidRDefault="000623F8" w:rsidP="004826D8">
      <w:pPr>
        <w:widowControl/>
        <w:ind w:left="1260" w:hanging="1260"/>
        <w:textAlignment w:val="baseline"/>
        <w:rPr>
          <w:rFonts w:ascii="Roboto" w:eastAsia="Times New Roman" w:hAnsi="Roboto" w:cs="Times New Roman"/>
          <w:szCs w:val="20"/>
        </w:rPr>
      </w:pPr>
      <w:r w:rsidRPr="000623F8">
        <w:rPr>
          <w:rFonts w:ascii="Roboto" w:eastAsia="Times New Roman" w:hAnsi="Roboto" w:cs="Times New Roman"/>
          <w:b/>
          <w:szCs w:val="20"/>
        </w:rPr>
        <w:t>ESM-R-03</w:t>
      </w:r>
      <w:r w:rsidRPr="000623F8">
        <w:rPr>
          <w:rFonts w:ascii="Roboto" w:eastAsia="Times New Roman" w:hAnsi="Roboto" w:cs="Times New Roman"/>
          <w:szCs w:val="20"/>
        </w:rPr>
        <w:t>:</w:t>
      </w:r>
      <w:r w:rsidR="004826D8">
        <w:rPr>
          <w:rFonts w:ascii="Roboto" w:eastAsia="Times New Roman" w:hAnsi="Roboto" w:cs="Times New Roman"/>
          <w:szCs w:val="20"/>
        </w:rPr>
        <w:tab/>
      </w:r>
      <w:r w:rsidRPr="000623F8">
        <w:rPr>
          <w:rFonts w:ascii="Roboto" w:eastAsia="Times New Roman" w:hAnsi="Roboto" w:cs="Times New Roman"/>
          <w:szCs w:val="20"/>
        </w:rPr>
        <w:t>IT systems shall adhere to all security, confidentiality and privacy policies, and applicable statutes.</w:t>
      </w:r>
    </w:p>
    <w:p w14:paraId="70DEF287" w14:textId="77777777" w:rsidR="000623F8" w:rsidRPr="000623F8" w:rsidRDefault="000623F8" w:rsidP="000623F8">
      <w:pPr>
        <w:widowControl/>
        <w:textAlignment w:val="baseline"/>
        <w:rPr>
          <w:rFonts w:ascii="Roboto" w:eastAsia="Times New Roman" w:hAnsi="Roboto" w:cs="Times New Roman"/>
          <w:b/>
          <w:szCs w:val="20"/>
        </w:rPr>
      </w:pPr>
      <w:r w:rsidRPr="000623F8">
        <w:rPr>
          <w:rFonts w:ascii="Roboto" w:eastAsia="Times New Roman" w:hAnsi="Roboto" w:cs="Times New Roman"/>
          <w:b/>
          <w:szCs w:val="20"/>
        </w:rPr>
        <w:t>Rationale:</w:t>
      </w:r>
    </w:p>
    <w:p w14:paraId="340B23F9" w14:textId="77777777" w:rsidR="000623F8" w:rsidRPr="000623F8" w:rsidRDefault="000623F8" w:rsidP="000623F8">
      <w:pPr>
        <w:widowControl/>
        <w:numPr>
          <w:ilvl w:val="1"/>
          <w:numId w:val="16"/>
        </w:numPr>
        <w:textAlignment w:val="baseline"/>
        <w:rPr>
          <w:rFonts w:ascii="Roboto" w:eastAsia="Times New Roman" w:hAnsi="Roboto" w:cs="Times New Roman"/>
          <w:szCs w:val="20"/>
        </w:rPr>
      </w:pPr>
      <w:r w:rsidRPr="000623F8">
        <w:rPr>
          <w:rFonts w:ascii="Roboto" w:eastAsia="Times New Roman" w:hAnsi="Roboto" w:cs="Times New Roman"/>
          <w:szCs w:val="20"/>
        </w:rPr>
        <w:t>Agencies must protect sensitive data (SSN, Credit card numbers, etc.)</w:t>
      </w:r>
    </w:p>
    <w:p w14:paraId="2A6FD5E9" w14:textId="2B2E5211" w:rsidR="000623F8" w:rsidRPr="000623F8" w:rsidRDefault="000623F8" w:rsidP="000623F8">
      <w:pPr>
        <w:widowControl/>
        <w:numPr>
          <w:ilvl w:val="1"/>
          <w:numId w:val="16"/>
        </w:numPr>
        <w:textAlignment w:val="baseline"/>
        <w:rPr>
          <w:rFonts w:ascii="Roboto" w:eastAsia="Times New Roman" w:hAnsi="Roboto" w:cs="Times New Roman"/>
          <w:szCs w:val="20"/>
        </w:rPr>
      </w:pPr>
      <w:r w:rsidRPr="000623F8">
        <w:rPr>
          <w:rFonts w:ascii="Roboto" w:eastAsia="Times New Roman" w:hAnsi="Roboto" w:cs="Times New Roman"/>
          <w:szCs w:val="20"/>
        </w:rPr>
        <w:t>Safeguards sensitive and propri</w:t>
      </w:r>
      <w:r w:rsidR="0096591A">
        <w:rPr>
          <w:rFonts w:ascii="Roboto" w:eastAsia="Times New Roman" w:hAnsi="Roboto" w:cs="Times New Roman"/>
          <w:szCs w:val="20"/>
        </w:rPr>
        <w:t>eta</w:t>
      </w:r>
      <w:r w:rsidRPr="000623F8">
        <w:rPr>
          <w:rFonts w:ascii="Roboto" w:eastAsia="Times New Roman" w:hAnsi="Roboto" w:cs="Times New Roman"/>
          <w:szCs w:val="20"/>
        </w:rPr>
        <w:t>ry information.</w:t>
      </w:r>
    </w:p>
    <w:p w14:paraId="1F6E05F1" w14:textId="77777777" w:rsidR="000623F8" w:rsidRPr="000623F8" w:rsidRDefault="000623F8" w:rsidP="000623F8">
      <w:pPr>
        <w:widowControl/>
        <w:numPr>
          <w:ilvl w:val="1"/>
          <w:numId w:val="16"/>
        </w:numPr>
        <w:textAlignment w:val="baseline"/>
        <w:rPr>
          <w:rFonts w:ascii="Roboto" w:eastAsia="Times New Roman" w:hAnsi="Roboto" w:cs="Times New Roman"/>
          <w:szCs w:val="20"/>
        </w:rPr>
      </w:pPr>
      <w:r w:rsidRPr="000623F8">
        <w:rPr>
          <w:rFonts w:ascii="Roboto" w:eastAsia="Times New Roman" w:hAnsi="Roboto" w:cs="Times New Roman"/>
          <w:szCs w:val="20"/>
        </w:rPr>
        <w:t>Enhances public trust.</w:t>
      </w:r>
    </w:p>
    <w:p w14:paraId="5AE6AE2A" w14:textId="77777777" w:rsidR="000623F8" w:rsidRPr="000623F8" w:rsidRDefault="000623F8" w:rsidP="000623F8">
      <w:pPr>
        <w:widowControl/>
        <w:numPr>
          <w:ilvl w:val="1"/>
          <w:numId w:val="16"/>
        </w:numPr>
        <w:textAlignment w:val="baseline"/>
        <w:rPr>
          <w:rFonts w:ascii="Roboto" w:eastAsia="Times New Roman" w:hAnsi="Roboto" w:cs="Times New Roman"/>
          <w:szCs w:val="20"/>
        </w:rPr>
      </w:pPr>
      <w:r w:rsidRPr="000623F8">
        <w:rPr>
          <w:rFonts w:ascii="Roboto" w:eastAsia="Times New Roman" w:hAnsi="Roboto" w:cs="Times New Roman"/>
          <w:szCs w:val="20"/>
        </w:rPr>
        <w:t>Enhances the proper stewardship over public information.</w:t>
      </w:r>
    </w:p>
    <w:p w14:paraId="5EB46343" w14:textId="77777777" w:rsidR="000623F8" w:rsidRPr="000623F8" w:rsidRDefault="000623F8" w:rsidP="000623F8">
      <w:pPr>
        <w:widowControl/>
        <w:numPr>
          <w:ilvl w:val="1"/>
          <w:numId w:val="16"/>
        </w:numPr>
        <w:textAlignment w:val="baseline"/>
        <w:rPr>
          <w:rFonts w:ascii="Roboto" w:eastAsia="Times New Roman" w:hAnsi="Roboto" w:cs="Times New Roman"/>
          <w:szCs w:val="20"/>
        </w:rPr>
      </w:pPr>
      <w:r w:rsidRPr="000623F8">
        <w:rPr>
          <w:rFonts w:ascii="Roboto" w:eastAsia="Times New Roman" w:hAnsi="Roboto" w:cs="Times New Roman"/>
          <w:szCs w:val="20"/>
        </w:rPr>
        <w:t>Ensures the integrity of the information.</w:t>
      </w:r>
    </w:p>
    <w:p w14:paraId="40747E88" w14:textId="5CEAD1FB" w:rsidR="009D461A" w:rsidRDefault="009D461A" w:rsidP="005306B2">
      <w:pPr>
        <w:widowControl/>
        <w:textAlignment w:val="baseline"/>
        <w:rPr>
          <w:rFonts w:ascii="Roboto" w:eastAsia="Times New Roman" w:hAnsi="Roboto" w:cs="Times New Roman"/>
          <w:szCs w:val="20"/>
        </w:rPr>
      </w:pPr>
    </w:p>
    <w:p w14:paraId="50270CB5" w14:textId="38FC7235" w:rsidR="009D461A" w:rsidRPr="00721AB7" w:rsidRDefault="000623F8" w:rsidP="009D461A">
      <w:pPr>
        <w:pStyle w:val="Heading2"/>
        <w:ind w:left="0"/>
        <w:rPr>
          <w:rFonts w:ascii="Rajdhani" w:hAnsi="Rajdhani" w:cs="Rajdhani"/>
        </w:rPr>
      </w:pPr>
      <w:bookmarkStart w:id="22" w:name="_Toc132112348"/>
      <w:r>
        <w:rPr>
          <w:rFonts w:ascii="Rajdhani" w:hAnsi="Rajdhani" w:cs="Rajdhani"/>
        </w:rPr>
        <w:t>Enterprise System Management Technical Topics</w:t>
      </w:r>
      <w:bookmarkEnd w:id="22"/>
    </w:p>
    <w:p w14:paraId="35E31C4E" w14:textId="77777777" w:rsidR="000623F8" w:rsidRDefault="000623F8" w:rsidP="000623F8">
      <w:pPr>
        <w:widowControl/>
        <w:textAlignment w:val="baseline"/>
        <w:rPr>
          <w:rFonts w:ascii="Times New Roman" w:eastAsia="Times New Roman" w:hAnsi="Times New Roman" w:cs="Times New Roman"/>
          <w:sz w:val="24"/>
          <w:szCs w:val="24"/>
        </w:rPr>
      </w:pPr>
    </w:p>
    <w:p w14:paraId="04927835" w14:textId="3EB18E4E" w:rsidR="000623F8" w:rsidRPr="000623F8"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 xml:space="preserve">The ESM domain framework (see Figure 3) shows the Commonwealth’s IT infrastructure management approach within the </w:t>
      </w:r>
      <w:r w:rsidR="00D31689">
        <w:rPr>
          <w:rFonts w:ascii="Roboto" w:eastAsia="Times New Roman" w:hAnsi="Roboto" w:cs="Times New Roman"/>
          <w:szCs w:val="20"/>
        </w:rPr>
        <w:t>ESA</w:t>
      </w:r>
      <w:r w:rsidRPr="000623F8">
        <w:rPr>
          <w:rFonts w:ascii="Roboto" w:eastAsia="Times New Roman" w:hAnsi="Roboto" w:cs="Times New Roman"/>
          <w:szCs w:val="20"/>
        </w:rPr>
        <w:t xml:space="preserve">. The following sections discuss each ESM domain topic and </w:t>
      </w:r>
      <w:proofErr w:type="spellStart"/>
      <w:r w:rsidRPr="000623F8">
        <w:rPr>
          <w:rFonts w:ascii="Roboto" w:eastAsia="Times New Roman" w:hAnsi="Roboto" w:cs="Times New Roman"/>
          <w:szCs w:val="20"/>
        </w:rPr>
        <w:t>d</w:t>
      </w:r>
      <w:r w:rsidR="00D31689">
        <w:rPr>
          <w:rFonts w:ascii="Roboto" w:eastAsia="Times New Roman" w:hAnsi="Roboto" w:cs="Times New Roman"/>
          <w:szCs w:val="20"/>
        </w:rPr>
        <w:t>ESA</w:t>
      </w:r>
      <w:r w:rsidRPr="000623F8">
        <w:rPr>
          <w:rFonts w:ascii="Roboto" w:eastAsia="Times New Roman" w:hAnsi="Roboto" w:cs="Times New Roman"/>
          <w:szCs w:val="20"/>
        </w:rPr>
        <w:t>il</w:t>
      </w:r>
      <w:proofErr w:type="spellEnd"/>
      <w:r w:rsidRPr="000623F8">
        <w:rPr>
          <w:rFonts w:ascii="Roboto" w:eastAsia="Times New Roman" w:hAnsi="Roboto" w:cs="Times New Roman"/>
          <w:szCs w:val="20"/>
        </w:rPr>
        <w:t xml:space="preserve"> associated principles, recommended practices, and requirements.</w:t>
      </w:r>
    </w:p>
    <w:p w14:paraId="021A3DC8" w14:textId="77777777" w:rsidR="000623F8" w:rsidRPr="000623F8" w:rsidRDefault="000623F8" w:rsidP="000623F8">
      <w:pPr>
        <w:widowControl/>
        <w:textAlignment w:val="baseline"/>
        <w:rPr>
          <w:rFonts w:ascii="Roboto" w:eastAsia="Times New Roman" w:hAnsi="Roboto" w:cs="Times New Roman"/>
          <w:szCs w:val="20"/>
        </w:rPr>
      </w:pPr>
    </w:p>
    <w:p w14:paraId="43C0E1CC" w14:textId="574B2071" w:rsidR="000623F8" w:rsidRPr="000623F8"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These principles, recommended practices, and requirements apply to all agencies. Throughout this document, the term “</w:t>
      </w:r>
      <w:r w:rsidRPr="000623F8">
        <w:rPr>
          <w:rFonts w:ascii="Roboto" w:eastAsia="Times New Roman" w:hAnsi="Roboto" w:cs="Times New Roman"/>
          <w:i/>
          <w:szCs w:val="20"/>
        </w:rPr>
        <w:t>agencies</w:t>
      </w:r>
      <w:r w:rsidRPr="000623F8">
        <w:rPr>
          <w:rFonts w:ascii="Roboto" w:eastAsia="Times New Roman" w:hAnsi="Roboto" w:cs="Times New Roman"/>
          <w:szCs w:val="20"/>
        </w:rPr>
        <w:t xml:space="preserve">” by itself is defined as any agency, institution, board, bureau, commission, council, or instrumentality of state government in the executive branch listed in the appropriation act. </w:t>
      </w:r>
      <w:r w:rsidR="00D31689">
        <w:rPr>
          <w:rFonts w:ascii="Roboto" w:eastAsia="Times New Roman" w:hAnsi="Roboto" w:cs="Times New Roman"/>
          <w:szCs w:val="20"/>
        </w:rPr>
        <w:t>ESA</w:t>
      </w:r>
      <w:r w:rsidRPr="000623F8">
        <w:rPr>
          <w:rFonts w:ascii="Roboto" w:eastAsia="Times New Roman" w:hAnsi="Roboto" w:cs="Times New Roman"/>
          <w:szCs w:val="20"/>
        </w:rPr>
        <w:t xml:space="preserve"> requirements/standards identified in this report are applicable to all agencies including the administrative functions (does not include instructional or research functions) of institutions of higher education, unless exempted by language contained in a specific requirement/standard. In addition, the term “a</w:t>
      </w:r>
      <w:r w:rsidRPr="000623F8">
        <w:rPr>
          <w:rFonts w:ascii="Roboto" w:eastAsia="Times New Roman" w:hAnsi="Roboto" w:cs="Times New Roman"/>
          <w:i/>
          <w:szCs w:val="20"/>
        </w:rPr>
        <w:t>gencies with ESM responsibilities</w:t>
      </w:r>
      <w:r w:rsidRPr="000623F8">
        <w:rPr>
          <w:rFonts w:ascii="Roboto" w:eastAsia="Times New Roman" w:hAnsi="Roboto" w:cs="Times New Roman"/>
          <w:szCs w:val="20"/>
        </w:rPr>
        <w:t xml:space="preserve">” refers to </w:t>
      </w:r>
      <w:r w:rsidRPr="000623F8">
        <w:rPr>
          <w:rFonts w:ascii="Roboto" w:eastAsia="Times New Roman" w:hAnsi="Roboto" w:cs="Times New Roman"/>
          <w:szCs w:val="20"/>
          <w:u w:val="single"/>
        </w:rPr>
        <w:t>only</w:t>
      </w:r>
      <w:r w:rsidRPr="000623F8">
        <w:rPr>
          <w:rFonts w:ascii="Roboto" w:eastAsia="Times New Roman" w:hAnsi="Roboto" w:cs="Times New Roman"/>
          <w:szCs w:val="20"/>
        </w:rPr>
        <w:t xml:space="preserve"> those agencies that </w:t>
      </w:r>
      <w:r w:rsidRPr="000623F8">
        <w:rPr>
          <w:rFonts w:ascii="Roboto" w:eastAsia="Times New Roman" w:hAnsi="Roboto" w:cs="Times New Roman"/>
          <w:b/>
          <w:szCs w:val="20"/>
        </w:rPr>
        <w:t xml:space="preserve">install, support, and maintain </w:t>
      </w:r>
      <w:r w:rsidRPr="000623F8">
        <w:rPr>
          <w:rFonts w:ascii="Roboto" w:eastAsia="Times New Roman" w:hAnsi="Roboto" w:cs="Times New Roman"/>
          <w:szCs w:val="20"/>
        </w:rPr>
        <w:t>infrastructure components on a routine basis.</w:t>
      </w:r>
    </w:p>
    <w:p w14:paraId="59A3152B" w14:textId="77777777" w:rsidR="000623F8" w:rsidRPr="000623F8" w:rsidRDefault="000623F8" w:rsidP="000623F8">
      <w:pPr>
        <w:widowControl/>
        <w:textAlignment w:val="baseline"/>
        <w:rPr>
          <w:rFonts w:ascii="Roboto" w:eastAsia="Times New Roman" w:hAnsi="Roboto" w:cs="Times New Roman"/>
          <w:szCs w:val="20"/>
        </w:rPr>
      </w:pPr>
    </w:p>
    <w:p w14:paraId="606FFD18" w14:textId="77777777" w:rsidR="000623F8" w:rsidRPr="000623F8" w:rsidRDefault="000623F8" w:rsidP="000623F8">
      <w:pPr>
        <w:widowControl/>
        <w:textAlignment w:val="baseline"/>
        <w:rPr>
          <w:rFonts w:ascii="Roboto" w:eastAsia="Times New Roman" w:hAnsi="Roboto" w:cs="Times New Roman"/>
          <w:b/>
          <w:bCs/>
          <w:i/>
          <w:iCs/>
          <w:szCs w:val="20"/>
        </w:rPr>
      </w:pPr>
      <w:bookmarkStart w:id="23" w:name="Service_Delivery"/>
      <w:bookmarkStart w:id="24" w:name="_bookmark14"/>
      <w:bookmarkEnd w:id="23"/>
      <w:bookmarkEnd w:id="24"/>
      <w:r w:rsidRPr="000623F8">
        <w:rPr>
          <w:rFonts w:ascii="Roboto" w:eastAsia="Times New Roman" w:hAnsi="Roboto" w:cs="Times New Roman"/>
          <w:b/>
          <w:bCs/>
          <w:i/>
          <w:iCs/>
          <w:szCs w:val="20"/>
        </w:rPr>
        <w:t>Service Delivery</w:t>
      </w:r>
    </w:p>
    <w:p w14:paraId="434D5FD4" w14:textId="77777777" w:rsidR="000623F8" w:rsidRPr="000623F8"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The Service Delivery topic defines what IT services the business requires to meet business commitments. This topic consists of eight (8) components.</w:t>
      </w:r>
    </w:p>
    <w:p w14:paraId="0A622741" w14:textId="77777777" w:rsidR="000623F8" w:rsidRPr="000623F8" w:rsidRDefault="000623F8" w:rsidP="000623F8">
      <w:pPr>
        <w:widowControl/>
        <w:textAlignment w:val="baseline"/>
        <w:rPr>
          <w:rFonts w:ascii="Roboto" w:eastAsia="Times New Roman" w:hAnsi="Roboto" w:cs="Times New Roman"/>
          <w:szCs w:val="20"/>
        </w:rPr>
      </w:pPr>
    </w:p>
    <w:p w14:paraId="728896EB"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Service Level Management</w:t>
      </w:r>
    </w:p>
    <w:p w14:paraId="7D1298F3"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Capacity Management</w:t>
      </w:r>
    </w:p>
    <w:p w14:paraId="4D828B8D"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Financial Management</w:t>
      </w:r>
    </w:p>
    <w:p w14:paraId="24308202"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IT Continuity Management</w:t>
      </w:r>
    </w:p>
    <w:p w14:paraId="73F83BC6"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Availability Management</w:t>
      </w:r>
    </w:p>
    <w:p w14:paraId="151A0BD9"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Infrastructure Engineering</w:t>
      </w:r>
    </w:p>
    <w:p w14:paraId="2345537C"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Security Management</w:t>
      </w:r>
    </w:p>
    <w:p w14:paraId="35A072BF" w14:textId="77777777" w:rsidR="000623F8" w:rsidRPr="000623F8" w:rsidRDefault="000623F8" w:rsidP="000623F8">
      <w:pPr>
        <w:widowControl/>
        <w:numPr>
          <w:ilvl w:val="0"/>
          <w:numId w:val="17"/>
        </w:numPr>
        <w:textAlignment w:val="baseline"/>
        <w:rPr>
          <w:rFonts w:ascii="Roboto" w:eastAsia="Times New Roman" w:hAnsi="Roboto" w:cs="Times New Roman"/>
          <w:szCs w:val="20"/>
        </w:rPr>
      </w:pPr>
      <w:r w:rsidRPr="000623F8">
        <w:rPr>
          <w:rFonts w:ascii="Roboto" w:eastAsia="Times New Roman" w:hAnsi="Roboto" w:cs="Times New Roman"/>
          <w:szCs w:val="20"/>
        </w:rPr>
        <w:t>Workforce Management</w:t>
      </w:r>
    </w:p>
    <w:p w14:paraId="675ED3CA" w14:textId="77777777" w:rsidR="000623F8" w:rsidRPr="000623F8" w:rsidRDefault="000623F8" w:rsidP="000623F8">
      <w:pPr>
        <w:widowControl/>
        <w:textAlignment w:val="baseline"/>
        <w:rPr>
          <w:rFonts w:ascii="Roboto" w:eastAsia="Times New Roman" w:hAnsi="Roboto" w:cs="Times New Roman"/>
          <w:szCs w:val="20"/>
        </w:rPr>
      </w:pPr>
    </w:p>
    <w:p w14:paraId="3BEFD462" w14:textId="77777777" w:rsidR="000623F8" w:rsidRPr="000623F8" w:rsidRDefault="000623F8" w:rsidP="000623F8">
      <w:pPr>
        <w:widowControl/>
        <w:textAlignment w:val="baseline"/>
        <w:rPr>
          <w:rFonts w:ascii="Roboto" w:eastAsia="Times New Roman" w:hAnsi="Roboto" w:cs="Times New Roman"/>
          <w:b/>
          <w:bCs/>
          <w:szCs w:val="20"/>
        </w:rPr>
      </w:pPr>
      <w:bookmarkStart w:id="25" w:name="Service_Level_Management"/>
      <w:bookmarkStart w:id="26" w:name="_bookmark15"/>
      <w:bookmarkEnd w:id="25"/>
      <w:bookmarkEnd w:id="26"/>
      <w:r w:rsidRPr="000623F8">
        <w:rPr>
          <w:rFonts w:ascii="Roboto" w:eastAsia="Times New Roman" w:hAnsi="Roboto" w:cs="Times New Roman"/>
          <w:b/>
          <w:bCs/>
          <w:szCs w:val="20"/>
        </w:rPr>
        <w:t>Service Level Management</w:t>
      </w:r>
    </w:p>
    <w:p w14:paraId="7AB391EF" w14:textId="77777777" w:rsidR="000623F8" w:rsidRPr="000623F8" w:rsidRDefault="000623F8" w:rsidP="000623F8">
      <w:pPr>
        <w:widowControl/>
        <w:textAlignment w:val="baseline"/>
        <w:rPr>
          <w:rFonts w:ascii="Roboto" w:eastAsia="Times New Roman" w:hAnsi="Roboto" w:cs="Times New Roman"/>
          <w:b/>
          <w:szCs w:val="20"/>
        </w:rPr>
      </w:pPr>
    </w:p>
    <w:p w14:paraId="55F271F6" w14:textId="77777777" w:rsidR="000623F8" w:rsidRPr="000623F8"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The goals for Service Level Management are to successfully deliver, maintain, and improve IT services. It is the means by which the business owners and the IT department orchestrate core IT services required to meet normal business operations.</w:t>
      </w:r>
    </w:p>
    <w:p w14:paraId="510AD92F" w14:textId="77777777" w:rsidR="000623F8" w:rsidRPr="000623F8" w:rsidRDefault="000623F8" w:rsidP="000623F8">
      <w:pPr>
        <w:widowControl/>
        <w:textAlignment w:val="baseline"/>
        <w:rPr>
          <w:rFonts w:ascii="Roboto" w:eastAsia="Times New Roman" w:hAnsi="Roboto" w:cs="Times New Roman"/>
          <w:szCs w:val="20"/>
        </w:rPr>
      </w:pPr>
    </w:p>
    <w:p w14:paraId="2176539D" w14:textId="099304DF" w:rsidR="009D461A" w:rsidRDefault="000623F8" w:rsidP="000623F8">
      <w:pPr>
        <w:widowControl/>
        <w:textAlignment w:val="baseline"/>
        <w:rPr>
          <w:rFonts w:ascii="Roboto" w:eastAsia="Times New Roman" w:hAnsi="Roboto" w:cs="Times New Roman"/>
          <w:szCs w:val="20"/>
        </w:rPr>
      </w:pPr>
      <w:r w:rsidRPr="000623F8">
        <w:rPr>
          <w:rFonts w:ascii="Roboto" w:eastAsia="Times New Roman" w:hAnsi="Roboto" w:cs="Times New Roman"/>
          <w:szCs w:val="20"/>
        </w:rPr>
        <w:t>A key objective for Service Level Management is to seek alignment with business priorities and manage IT service delivery at acceptable costs. To achieve the goals and objectives noted previously, IT organizations and business partners must gain a full understanding of IT services offered. Steps generally employed for implementing Service Level Management include the following high-level activities:</w:t>
      </w:r>
    </w:p>
    <w:p w14:paraId="682E9256" w14:textId="5DB0D757" w:rsidR="00747B15" w:rsidRDefault="00747B15" w:rsidP="000623F8">
      <w:pPr>
        <w:widowControl/>
        <w:textAlignment w:val="baseline"/>
        <w:rPr>
          <w:rFonts w:ascii="Roboto" w:eastAsia="Times New Roman" w:hAnsi="Roboto" w:cs="Times New Roman"/>
          <w:szCs w:val="20"/>
        </w:rPr>
      </w:pPr>
    </w:p>
    <w:p w14:paraId="734853CF"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bookmarkStart w:id="27" w:name="_Hlk132033979"/>
      <w:r w:rsidRPr="00747B15">
        <w:rPr>
          <w:rFonts w:ascii="Roboto" w:eastAsia="Times New Roman" w:hAnsi="Roboto" w:cs="Times New Roman"/>
          <w:szCs w:val="20"/>
          <w:u w:val="single"/>
        </w:rPr>
        <w:t>Create a service catalog</w:t>
      </w:r>
      <w:r w:rsidRPr="00747B15">
        <w:rPr>
          <w:rFonts w:ascii="Roboto" w:eastAsia="Times New Roman" w:hAnsi="Roboto" w:cs="Times New Roman"/>
          <w:szCs w:val="20"/>
        </w:rPr>
        <w:t>: This non-technical document describes services available to the business. All significant elements within each service area are enumerated. Service Level Agreements (SLAs) are constructed from this source.</w:t>
      </w:r>
    </w:p>
    <w:p w14:paraId="38C426DC"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Develop relevant SLAs</w:t>
      </w:r>
      <w:r w:rsidRPr="00747B15">
        <w:rPr>
          <w:rFonts w:ascii="Roboto" w:eastAsia="Times New Roman" w:hAnsi="Roboto" w:cs="Times New Roman"/>
          <w:szCs w:val="20"/>
        </w:rPr>
        <w:t>: SLAs document agreed service levels and priorities. Methods for measuring performance are also defined in these documents.</w:t>
      </w:r>
    </w:p>
    <w:p w14:paraId="581386BC"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Monitor and report</w:t>
      </w:r>
      <w:r w:rsidRPr="00747B15">
        <w:rPr>
          <w:rFonts w:ascii="Roboto" w:eastAsia="Times New Roman" w:hAnsi="Roboto" w:cs="Times New Roman"/>
          <w:szCs w:val="20"/>
        </w:rPr>
        <w:t>: Performance measures defined in the SLAs must be monitored. Measurement data are continually collected and compared with stated SLA thresholds. Monitoring is meaningless if there are no feedback mechanisms to report variances; non-reporting would render the SLA inoperable.</w:t>
      </w:r>
    </w:p>
    <w:p w14:paraId="0024B8B6"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Perform reviews</w:t>
      </w:r>
      <w:r w:rsidRPr="00747B15">
        <w:rPr>
          <w:rFonts w:ascii="Roboto" w:eastAsia="Times New Roman" w:hAnsi="Roboto" w:cs="Times New Roman"/>
          <w:szCs w:val="20"/>
        </w:rPr>
        <w:t>: Both business and IT management review data to assess and evaluate IT services delivery performance in relationship to SLA terms. The report data provides both business and IT decision makers with information on how well service level choices reflect the business needs.</w:t>
      </w:r>
    </w:p>
    <w:p w14:paraId="1BCECC80" w14:textId="77777777" w:rsidR="00747B15" w:rsidRPr="00747B15" w:rsidRDefault="00747B15" w:rsidP="00747B15">
      <w:pPr>
        <w:widowControl/>
        <w:textAlignment w:val="baseline"/>
        <w:rPr>
          <w:rFonts w:ascii="Roboto" w:eastAsia="Times New Roman" w:hAnsi="Roboto" w:cs="Times New Roman"/>
          <w:szCs w:val="20"/>
        </w:rPr>
      </w:pPr>
    </w:p>
    <w:bookmarkEnd w:id="27"/>
    <w:p w14:paraId="67880EAF" w14:textId="77777777"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Recommended Practice:</w:t>
      </w:r>
    </w:p>
    <w:p w14:paraId="69A84309" w14:textId="77777777" w:rsidR="00747B15" w:rsidRPr="00747B15" w:rsidRDefault="00747B15" w:rsidP="00747B15">
      <w:pPr>
        <w:widowControl/>
        <w:textAlignment w:val="baseline"/>
        <w:rPr>
          <w:rFonts w:ascii="Roboto" w:eastAsia="Times New Roman" w:hAnsi="Roboto" w:cs="Times New Roman"/>
          <w:b/>
          <w:szCs w:val="20"/>
        </w:rPr>
      </w:pPr>
    </w:p>
    <w:p w14:paraId="7720ACF2" w14:textId="3D09DAF6" w:rsidR="00747B15" w:rsidRPr="00747B15" w:rsidRDefault="00747B15" w:rsidP="004826D8">
      <w:pPr>
        <w:widowControl/>
        <w:ind w:left="1440" w:hanging="1440"/>
        <w:textAlignment w:val="baseline"/>
        <w:rPr>
          <w:rFonts w:ascii="Roboto" w:eastAsia="Times New Roman" w:hAnsi="Roboto" w:cs="Times New Roman"/>
          <w:szCs w:val="20"/>
        </w:rPr>
      </w:pPr>
      <w:r w:rsidRPr="00747B15">
        <w:rPr>
          <w:rFonts w:ascii="Roboto" w:eastAsia="Times New Roman" w:hAnsi="Roboto" w:cs="Times New Roman"/>
          <w:b/>
          <w:szCs w:val="20"/>
        </w:rPr>
        <w:t>ESM-RP-02:</w:t>
      </w:r>
      <w:r w:rsidRPr="00747B15">
        <w:rPr>
          <w:rFonts w:ascii="Roboto" w:eastAsia="Times New Roman" w:hAnsi="Roboto" w:cs="Times New Roman"/>
          <w:b/>
          <w:szCs w:val="20"/>
        </w:rPr>
        <w:tab/>
      </w:r>
      <w:r w:rsidRPr="00747B15">
        <w:rPr>
          <w:rFonts w:ascii="Roboto" w:eastAsia="Times New Roman" w:hAnsi="Roboto" w:cs="Times New Roman"/>
          <w:szCs w:val="20"/>
        </w:rPr>
        <w:t>Agencies with ESM responsibilities should establish a Service Level Management Process in order to effectively and efficiently deliver on customers’ service expectations.</w:t>
      </w:r>
    </w:p>
    <w:p w14:paraId="1B08D780" w14:textId="77777777" w:rsidR="00A315A8" w:rsidRDefault="00A315A8" w:rsidP="00747B15">
      <w:pPr>
        <w:widowControl/>
        <w:textAlignment w:val="baseline"/>
        <w:rPr>
          <w:rFonts w:ascii="Roboto" w:eastAsia="Times New Roman" w:hAnsi="Roboto" w:cs="Times New Roman"/>
          <w:b/>
          <w:szCs w:val="20"/>
        </w:rPr>
      </w:pPr>
    </w:p>
    <w:p w14:paraId="5D14DAC1" w14:textId="77777777" w:rsidR="00A315A8" w:rsidRDefault="00A315A8" w:rsidP="00747B15">
      <w:pPr>
        <w:widowControl/>
        <w:textAlignment w:val="baseline"/>
        <w:rPr>
          <w:rFonts w:ascii="Roboto" w:eastAsia="Times New Roman" w:hAnsi="Roboto" w:cs="Times New Roman"/>
          <w:b/>
          <w:szCs w:val="20"/>
        </w:rPr>
      </w:pPr>
    </w:p>
    <w:p w14:paraId="3B97C9B5" w14:textId="3D400BE3"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Rationale:</w:t>
      </w:r>
    </w:p>
    <w:p w14:paraId="49220017" w14:textId="77777777"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 xml:space="preserve">Sturm et al characterized Service Level Management as “… the disciplined, proactive methodology and procedures used to ensure that adequate levels of service are delivered to all IT uses in accordance with </w:t>
      </w:r>
      <w:r w:rsidRPr="00747B15">
        <w:rPr>
          <w:rFonts w:ascii="Roboto" w:eastAsia="Times New Roman" w:hAnsi="Roboto" w:cs="Times New Roman"/>
          <w:szCs w:val="20"/>
        </w:rPr>
        <w:lastRenderedPageBreak/>
        <w:t xml:space="preserve">business priorities and at acceptable costs” </w:t>
      </w:r>
      <w:r w:rsidRPr="00747B15">
        <w:rPr>
          <w:rFonts w:ascii="Roboto" w:eastAsia="Times New Roman" w:hAnsi="Roboto" w:cs="Times New Roman"/>
          <w:szCs w:val="20"/>
          <w:vertAlign w:val="superscript"/>
        </w:rPr>
        <w:t>3</w:t>
      </w:r>
      <w:r w:rsidRPr="00747B15">
        <w:rPr>
          <w:rFonts w:ascii="Roboto" w:eastAsia="Times New Roman" w:hAnsi="Roboto" w:cs="Times New Roman"/>
          <w:szCs w:val="20"/>
        </w:rPr>
        <w:t xml:space="preserve"> It is incumbent on the IT organization to understand the range of service offerings including levels of priorities and business importance of each. Service Level Management is the precursor to the Service Level Agreement.</w:t>
      </w:r>
    </w:p>
    <w:p w14:paraId="386A5C4E" w14:textId="77777777" w:rsidR="00747B15" w:rsidRPr="00747B15" w:rsidRDefault="00747B15" w:rsidP="00747B15">
      <w:pPr>
        <w:widowControl/>
        <w:textAlignment w:val="baseline"/>
        <w:rPr>
          <w:rFonts w:ascii="Roboto" w:eastAsia="Times New Roman" w:hAnsi="Roboto" w:cs="Times New Roman"/>
          <w:szCs w:val="20"/>
        </w:rPr>
      </w:pPr>
    </w:p>
    <w:p w14:paraId="6363F007" w14:textId="77777777"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Requirement:</w:t>
      </w:r>
    </w:p>
    <w:p w14:paraId="0BFC38A1" w14:textId="77777777" w:rsidR="00747B15" w:rsidRPr="00747B15" w:rsidRDefault="00747B15" w:rsidP="00747B15">
      <w:pPr>
        <w:widowControl/>
        <w:textAlignment w:val="baseline"/>
        <w:rPr>
          <w:rFonts w:ascii="Roboto" w:eastAsia="Times New Roman" w:hAnsi="Roboto" w:cs="Times New Roman"/>
          <w:b/>
          <w:szCs w:val="20"/>
        </w:rPr>
      </w:pPr>
    </w:p>
    <w:p w14:paraId="6615242B" w14:textId="6248C7EE" w:rsidR="00747B15" w:rsidRPr="00747B15" w:rsidRDefault="00747B15" w:rsidP="004826D8">
      <w:pPr>
        <w:widowControl/>
        <w:ind w:left="1440" w:hanging="1440"/>
        <w:textAlignment w:val="baseline"/>
        <w:rPr>
          <w:rFonts w:ascii="Roboto" w:eastAsia="Times New Roman" w:hAnsi="Roboto" w:cs="Times New Roman"/>
          <w:szCs w:val="20"/>
        </w:rPr>
      </w:pPr>
      <w:r w:rsidRPr="00747B15">
        <w:rPr>
          <w:rFonts w:ascii="Roboto" w:eastAsia="Times New Roman" w:hAnsi="Roboto" w:cs="Times New Roman"/>
          <w:b/>
          <w:szCs w:val="20"/>
        </w:rPr>
        <w:t>ESM-R-04:</w:t>
      </w:r>
      <w:r w:rsidRPr="00747B15">
        <w:rPr>
          <w:rFonts w:ascii="Roboto" w:eastAsia="Times New Roman" w:hAnsi="Roboto" w:cs="Times New Roman"/>
          <w:b/>
          <w:szCs w:val="20"/>
        </w:rPr>
        <w:tab/>
      </w:r>
      <w:r w:rsidRPr="00747B15">
        <w:rPr>
          <w:rFonts w:ascii="Roboto" w:eastAsia="Times New Roman" w:hAnsi="Roboto" w:cs="Times New Roman"/>
          <w:szCs w:val="20"/>
        </w:rPr>
        <w:t>Agencies shall ensure that service delivery expectations are defined and documented in a Service Level Agreement (SLA). The SLA must include performance requirements and methods for measuring IT service delivery against performance targets.</w:t>
      </w:r>
    </w:p>
    <w:p w14:paraId="541981DA" w14:textId="77777777" w:rsidR="00747B15" w:rsidRPr="00747B15" w:rsidRDefault="00747B15" w:rsidP="00747B15">
      <w:pPr>
        <w:widowControl/>
        <w:textAlignment w:val="baseline"/>
        <w:rPr>
          <w:rFonts w:ascii="Roboto" w:eastAsia="Times New Roman" w:hAnsi="Roboto" w:cs="Times New Roman"/>
          <w:szCs w:val="20"/>
        </w:rPr>
      </w:pPr>
    </w:p>
    <w:p w14:paraId="7197682D" w14:textId="77777777" w:rsidR="00747B15" w:rsidRPr="00747B15" w:rsidRDefault="00747B15" w:rsidP="00747B15">
      <w:pPr>
        <w:widowControl/>
        <w:textAlignment w:val="baseline"/>
        <w:rPr>
          <w:rFonts w:ascii="Roboto" w:eastAsia="Times New Roman" w:hAnsi="Roboto" w:cs="Times New Roman"/>
          <w:b/>
          <w:bCs/>
          <w:szCs w:val="20"/>
        </w:rPr>
      </w:pPr>
      <w:bookmarkStart w:id="28" w:name="Capacity_Management"/>
      <w:bookmarkStart w:id="29" w:name="_bookmark16"/>
      <w:bookmarkEnd w:id="28"/>
      <w:bookmarkEnd w:id="29"/>
      <w:r w:rsidRPr="00747B15">
        <w:rPr>
          <w:rFonts w:ascii="Roboto" w:eastAsia="Times New Roman" w:hAnsi="Roboto" w:cs="Times New Roman"/>
          <w:b/>
          <w:bCs/>
          <w:szCs w:val="20"/>
        </w:rPr>
        <w:t>Capacity Management</w:t>
      </w:r>
    </w:p>
    <w:p w14:paraId="58847A56" w14:textId="77777777" w:rsidR="00747B15" w:rsidRPr="00747B15" w:rsidRDefault="00747B15" w:rsidP="00747B15">
      <w:pPr>
        <w:widowControl/>
        <w:textAlignment w:val="baseline"/>
        <w:rPr>
          <w:rFonts w:ascii="Roboto" w:eastAsia="Times New Roman" w:hAnsi="Roboto" w:cs="Times New Roman"/>
          <w:b/>
          <w:szCs w:val="20"/>
        </w:rPr>
      </w:pPr>
    </w:p>
    <w:p w14:paraId="709DCC13" w14:textId="77777777" w:rsidR="00747B15" w:rsidRPr="00747B15" w:rsidRDefault="00747B15" w:rsidP="00747B15">
      <w:pPr>
        <w:widowControl/>
        <w:textAlignment w:val="baseline"/>
        <w:rPr>
          <w:rFonts w:ascii="Roboto" w:eastAsia="Times New Roman" w:hAnsi="Roboto" w:cs="Times New Roman"/>
        </w:rPr>
      </w:pPr>
      <w:r w:rsidRPr="00747B15">
        <w:rPr>
          <w:rFonts w:ascii="Roboto" w:eastAsia="Times New Roman" w:hAnsi="Roboto" w:cs="Times New Roman"/>
          <w:szCs w:val="20"/>
        </w:rPr>
        <w:t>Capacity Management is the process of planning, analyzing, sizing, and optimizing infrastructure capacity requirements to satisfy business demand in a timely manner and at</w:t>
      </w:r>
      <w:r>
        <w:rPr>
          <w:rFonts w:ascii="Roboto" w:eastAsia="Times New Roman" w:hAnsi="Roboto" w:cs="Times New Roman"/>
          <w:szCs w:val="20"/>
        </w:rPr>
        <w:t xml:space="preserve"> </w:t>
      </w:r>
      <w:r w:rsidRPr="00747B15">
        <w:rPr>
          <w:rFonts w:ascii="Roboto" w:eastAsia="Times New Roman" w:hAnsi="Roboto" w:cs="Times New Roman"/>
        </w:rPr>
        <w:t>a reasonable cost. This process should be proactive and responsive to business needs because resources cannot be added after a capacity problem has been detected without affecting business performance</w:t>
      </w:r>
      <w:r w:rsidRPr="00747B15">
        <w:rPr>
          <w:rFonts w:ascii="Roboto" w:eastAsia="Times New Roman" w:hAnsi="Roboto" w:cs="Times New Roman"/>
          <w:vertAlign w:val="superscript"/>
        </w:rPr>
        <w:t>4</w:t>
      </w:r>
      <w:r w:rsidRPr="00747B15">
        <w:rPr>
          <w:rFonts w:ascii="Roboto" w:eastAsia="Times New Roman" w:hAnsi="Roboto" w:cs="Times New Roman"/>
        </w:rPr>
        <w:t>.</w:t>
      </w:r>
    </w:p>
    <w:p w14:paraId="6D5615F9" w14:textId="1BBFBE16" w:rsidR="00747B15" w:rsidRDefault="00747B15" w:rsidP="00747B15">
      <w:pPr>
        <w:widowControl/>
        <w:textAlignment w:val="baseline"/>
        <w:rPr>
          <w:rFonts w:ascii="Roboto" w:eastAsia="Times New Roman" w:hAnsi="Roboto" w:cs="Times New Roman"/>
          <w:szCs w:val="20"/>
        </w:rPr>
      </w:pPr>
    </w:p>
    <w:p w14:paraId="25EC1FB2" w14:textId="673C25AC" w:rsid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Capacity requirements evolve from qualitative and quantitative values agreed to in the SLA. The Capacity Management process relies on a set of iterative tasks (monitoring, analysis, modeling, optimizing, and change initiation) to achieve its goals5. Managing performance and capacity ensures that adequate resources are available and optimal use is made of resources. Key areas to be considered are business requirements regarding availability and performance, use of automated monitoring tools, use of modeling tools to evaluate workload forecasts, capacity utilization and forecasting, and resource availability and scheduling.</w:t>
      </w:r>
    </w:p>
    <w:p w14:paraId="097E166C" w14:textId="452EE608" w:rsidR="00747B15" w:rsidRDefault="00747B15" w:rsidP="00747B15">
      <w:pPr>
        <w:widowControl/>
        <w:textAlignment w:val="baseline"/>
        <w:rPr>
          <w:rFonts w:ascii="Roboto" w:eastAsia="Times New Roman" w:hAnsi="Roboto" w:cs="Times New Roman"/>
          <w:szCs w:val="20"/>
        </w:rPr>
      </w:pPr>
    </w:p>
    <w:p w14:paraId="373640B8" w14:textId="0DBD39E6"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Requirement:</w:t>
      </w:r>
    </w:p>
    <w:p w14:paraId="375DA950" w14:textId="12FC8B5D" w:rsidR="00747B15" w:rsidRPr="00747B15" w:rsidRDefault="00747B15" w:rsidP="004826D8">
      <w:pPr>
        <w:widowControl/>
        <w:ind w:left="1440" w:hanging="1440"/>
        <w:textAlignment w:val="baseline"/>
        <w:rPr>
          <w:rFonts w:ascii="Roboto" w:eastAsia="Times New Roman" w:hAnsi="Roboto" w:cs="Times New Roman"/>
          <w:szCs w:val="20"/>
        </w:rPr>
      </w:pPr>
      <w:r w:rsidRPr="00747B15">
        <w:rPr>
          <w:rFonts w:ascii="Roboto" w:eastAsia="Times New Roman" w:hAnsi="Roboto" w:cs="Times New Roman"/>
          <w:b/>
          <w:szCs w:val="20"/>
        </w:rPr>
        <w:t>ESM-R-05:</w:t>
      </w:r>
      <w:r w:rsidRPr="00747B15">
        <w:rPr>
          <w:rFonts w:ascii="Roboto" w:eastAsia="Times New Roman" w:hAnsi="Roboto" w:cs="Times New Roman"/>
          <w:b/>
          <w:szCs w:val="20"/>
        </w:rPr>
        <w:tab/>
      </w:r>
      <w:r w:rsidRPr="00747B15">
        <w:rPr>
          <w:rFonts w:ascii="Roboto" w:eastAsia="Times New Roman" w:hAnsi="Roboto" w:cs="Times New Roman"/>
          <w:szCs w:val="20"/>
        </w:rPr>
        <w:t>Agencies with ESM responsibilities shall perform capacity planning and performance monitoring to ensure infrastructure resources are appropriately sized to meet current and planned workload demands.</w:t>
      </w:r>
    </w:p>
    <w:p w14:paraId="1F352D11" w14:textId="77777777"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Rationale:</w:t>
      </w:r>
    </w:p>
    <w:p w14:paraId="333B8E9C" w14:textId="560EB832" w:rsid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Managing performance and capacity ensures that adequate capacity is available and best optimal use is made of IT resources to meet performance expectations. Key areas to be considered are business needs regarding availability and performance, use of automated monitoring tools, use of modeling tools to</w:t>
      </w:r>
    </w:p>
    <w:p w14:paraId="77D20D8C" w14:textId="194A6A44" w:rsidR="00747B15" w:rsidRDefault="00747B15" w:rsidP="00747B15">
      <w:pPr>
        <w:widowControl/>
        <w:textAlignment w:val="baseline"/>
        <w:rPr>
          <w:rFonts w:ascii="Roboto" w:eastAsia="Times New Roman" w:hAnsi="Roboto" w:cs="Times New Roman"/>
          <w:szCs w:val="20"/>
        </w:rPr>
      </w:pPr>
    </w:p>
    <w:p w14:paraId="56DB74A4" w14:textId="3C168B6C" w:rsidR="00747B15" w:rsidRDefault="00747B15" w:rsidP="00747B15">
      <w:pPr>
        <w:widowControl/>
        <w:textAlignment w:val="baseline"/>
        <w:rPr>
          <w:rFonts w:ascii="Roboto" w:eastAsia="Times New Roman" w:hAnsi="Roboto" w:cs="Times New Roman"/>
          <w:szCs w:val="20"/>
        </w:rPr>
      </w:pPr>
    </w:p>
    <w:p w14:paraId="47EF91E4" w14:textId="4CBCA1A2" w:rsidR="00747B15" w:rsidRDefault="00747B15" w:rsidP="00747B15">
      <w:pPr>
        <w:widowControl/>
        <w:textAlignment w:val="baseline"/>
        <w:rPr>
          <w:rFonts w:ascii="Roboto" w:eastAsia="Times New Roman" w:hAnsi="Roboto" w:cs="Times New Roman"/>
          <w:szCs w:val="20"/>
        </w:rPr>
      </w:pPr>
    </w:p>
    <w:p w14:paraId="431B7740" w14:textId="2F62D6F7" w:rsidR="00747B15" w:rsidRDefault="00747B15" w:rsidP="00747B15">
      <w:pPr>
        <w:widowControl/>
        <w:textAlignment w:val="baseline"/>
        <w:rPr>
          <w:rFonts w:ascii="Roboto" w:eastAsia="Times New Roman" w:hAnsi="Roboto" w:cs="Times New Roman"/>
          <w:szCs w:val="20"/>
        </w:rPr>
      </w:pPr>
    </w:p>
    <w:p w14:paraId="7DDD9439" w14:textId="21CD8937" w:rsidR="00747B15" w:rsidRDefault="00747B15" w:rsidP="00747B15">
      <w:pPr>
        <w:widowControl/>
        <w:textAlignment w:val="baseline"/>
        <w:rPr>
          <w:rFonts w:ascii="Roboto" w:eastAsia="Times New Roman" w:hAnsi="Roboto" w:cs="Times New Roman"/>
          <w:szCs w:val="20"/>
        </w:rPr>
      </w:pPr>
    </w:p>
    <w:p w14:paraId="6515D27A" w14:textId="113887D0" w:rsidR="002C43F9" w:rsidRDefault="002C43F9" w:rsidP="00747B15">
      <w:pPr>
        <w:widowControl/>
        <w:textAlignment w:val="baseline"/>
        <w:rPr>
          <w:rFonts w:ascii="Roboto" w:eastAsia="Times New Roman" w:hAnsi="Roboto" w:cs="Times New Roman"/>
          <w:szCs w:val="20"/>
        </w:rPr>
      </w:pPr>
    </w:p>
    <w:p w14:paraId="530598AD" w14:textId="77777777" w:rsidR="006C42D3" w:rsidRDefault="006C42D3" w:rsidP="00747B15">
      <w:pPr>
        <w:widowControl/>
        <w:textAlignment w:val="baseline"/>
        <w:rPr>
          <w:rFonts w:ascii="Roboto" w:eastAsia="Times New Roman" w:hAnsi="Roboto" w:cs="Times New Roman"/>
          <w:szCs w:val="20"/>
        </w:rPr>
      </w:pPr>
    </w:p>
    <w:p w14:paraId="5868B963" w14:textId="27EC827E" w:rsidR="00AD0810" w:rsidRDefault="00AD0810" w:rsidP="00747B15">
      <w:pPr>
        <w:widowControl/>
        <w:textAlignment w:val="baseline"/>
        <w:rPr>
          <w:rFonts w:ascii="Roboto" w:eastAsia="Times New Roman" w:hAnsi="Roboto" w:cs="Times New Roman"/>
          <w:sz w:val="16"/>
          <w:szCs w:val="16"/>
          <w:vertAlign w:val="superscript"/>
        </w:rPr>
      </w:pPr>
    </w:p>
    <w:p w14:paraId="22CF7E3A" w14:textId="77777777" w:rsidR="007A708C" w:rsidRDefault="007A708C" w:rsidP="00747B15">
      <w:pPr>
        <w:widowControl/>
        <w:textAlignment w:val="baseline"/>
        <w:rPr>
          <w:rFonts w:ascii="Roboto" w:eastAsia="Times New Roman" w:hAnsi="Roboto" w:cs="Times New Roman"/>
          <w:sz w:val="16"/>
          <w:szCs w:val="16"/>
          <w:vertAlign w:val="superscript"/>
        </w:rPr>
      </w:pPr>
    </w:p>
    <w:p w14:paraId="2769BA9E" w14:textId="77777777" w:rsidR="007A708C" w:rsidRDefault="007A708C" w:rsidP="00747B15">
      <w:pPr>
        <w:widowControl/>
        <w:textAlignment w:val="baseline"/>
        <w:rPr>
          <w:rFonts w:ascii="Roboto" w:eastAsia="Times New Roman" w:hAnsi="Roboto" w:cs="Times New Roman"/>
          <w:sz w:val="16"/>
          <w:szCs w:val="16"/>
          <w:vertAlign w:val="superscript"/>
        </w:rPr>
      </w:pPr>
    </w:p>
    <w:p w14:paraId="2689AF90" w14:textId="77777777" w:rsidR="007A708C" w:rsidRDefault="007A708C" w:rsidP="00747B15">
      <w:pPr>
        <w:widowControl/>
        <w:textAlignment w:val="baseline"/>
        <w:rPr>
          <w:rFonts w:ascii="Roboto" w:eastAsia="Times New Roman" w:hAnsi="Roboto" w:cs="Times New Roman"/>
          <w:sz w:val="16"/>
          <w:szCs w:val="16"/>
          <w:vertAlign w:val="superscript"/>
        </w:rPr>
      </w:pPr>
    </w:p>
    <w:p w14:paraId="09506836" w14:textId="77777777" w:rsidR="007A708C" w:rsidRDefault="007A708C" w:rsidP="00747B15">
      <w:pPr>
        <w:widowControl/>
        <w:textAlignment w:val="baseline"/>
        <w:rPr>
          <w:rFonts w:ascii="Roboto" w:eastAsia="Times New Roman" w:hAnsi="Roboto" w:cs="Times New Roman"/>
          <w:sz w:val="16"/>
          <w:szCs w:val="16"/>
          <w:vertAlign w:val="superscript"/>
        </w:rPr>
      </w:pPr>
    </w:p>
    <w:p w14:paraId="4AF4E50C" w14:textId="77777777" w:rsidR="007A708C" w:rsidRDefault="007A708C" w:rsidP="00747B15">
      <w:pPr>
        <w:widowControl/>
        <w:textAlignment w:val="baseline"/>
        <w:rPr>
          <w:rFonts w:ascii="Roboto" w:eastAsia="Times New Roman" w:hAnsi="Roboto" w:cs="Times New Roman"/>
          <w:sz w:val="16"/>
          <w:szCs w:val="16"/>
          <w:vertAlign w:val="superscript"/>
        </w:rPr>
      </w:pPr>
    </w:p>
    <w:p w14:paraId="203AFBFE" w14:textId="77777777" w:rsidR="007A708C" w:rsidRDefault="007A708C" w:rsidP="00747B15">
      <w:pPr>
        <w:widowControl/>
        <w:textAlignment w:val="baseline"/>
        <w:rPr>
          <w:rFonts w:ascii="Roboto" w:eastAsia="Times New Roman" w:hAnsi="Roboto" w:cs="Times New Roman"/>
          <w:sz w:val="16"/>
          <w:szCs w:val="16"/>
          <w:vertAlign w:val="superscript"/>
        </w:rPr>
      </w:pPr>
    </w:p>
    <w:p w14:paraId="264CA8DA" w14:textId="77777777" w:rsidR="007A708C" w:rsidRDefault="007A708C" w:rsidP="00747B15">
      <w:pPr>
        <w:widowControl/>
        <w:textAlignment w:val="baseline"/>
        <w:rPr>
          <w:rFonts w:ascii="Roboto" w:eastAsia="Times New Roman" w:hAnsi="Roboto" w:cs="Times New Roman"/>
          <w:sz w:val="16"/>
          <w:szCs w:val="16"/>
          <w:vertAlign w:val="superscript"/>
        </w:rPr>
      </w:pPr>
    </w:p>
    <w:p w14:paraId="548F0726" w14:textId="11E200FD" w:rsidR="00AD0810" w:rsidRDefault="00AD0810" w:rsidP="00747B15">
      <w:pPr>
        <w:widowControl/>
        <w:textAlignment w:val="baseline"/>
        <w:rPr>
          <w:rFonts w:ascii="Roboto" w:eastAsia="Times New Roman" w:hAnsi="Roboto" w:cs="Times New Roman"/>
          <w:sz w:val="16"/>
          <w:szCs w:val="16"/>
          <w:vertAlign w:val="superscript"/>
        </w:rPr>
      </w:pPr>
      <w:r w:rsidRPr="00D6704E">
        <w:rPr>
          <w:rFonts w:ascii="Roboto" w:eastAsia="Times New Roman" w:hAnsi="Roboto" w:cs="Times New Roman"/>
          <w:noProof/>
          <w:sz w:val="16"/>
          <w:szCs w:val="16"/>
        </w:rPr>
        <mc:AlternateContent>
          <mc:Choice Requires="wps">
            <w:drawing>
              <wp:anchor distT="0" distB="0" distL="0" distR="0" simplePos="0" relativeHeight="251671552" behindDoc="1" locked="0" layoutInCell="1" allowOverlap="1" wp14:anchorId="11E69EA6" wp14:editId="1E2D78CE">
                <wp:simplePos x="0" y="0"/>
                <wp:positionH relativeFrom="margin">
                  <wp:align>left</wp:align>
                </wp:positionH>
                <wp:positionV relativeFrom="paragraph">
                  <wp:posOffset>135255</wp:posOffset>
                </wp:positionV>
                <wp:extent cx="5665470" cy="85725"/>
                <wp:effectExtent l="0" t="0" r="0" b="0"/>
                <wp:wrapTopAndBottom/>
                <wp:docPr id="415" name="Freeform: Shape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85725"/>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0A22" id="Freeform: Shape 415" o:spid="_x0000_s1026" alt="&quot;&quot;" style="position:absolute;margin-left:0;margin-top:10.65pt;width:446.1pt;height:6.75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288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oEmAIAAJgFAAAOAAAAZHJzL2Uyb0RvYy54bWysVG1v0zAQ/o7Ef7D8EbQmLW2XRUsntDGE&#10;NF6klR/gOk4T4fiM7TYdv56znWShwBdEPlh27vzcc8+d7/rm1EpyFMY2oAo6n6WUCMWhbNS+oF+3&#10;9xcZJdYxVTIJShT0SVh6s3n54rrTuVhADbIUhiCIsnmnC1o7p/MksbwWLbMz0EKhsQLTModHs09K&#10;wzpEb2WySNN10oEptQEurMW/d9FINwG/qgR3n6vKCkdkQZGbC6sJ686vyeaa5XvDdN3wngb7BxYt&#10;axQGHaHumGPkYJrfoNqGG7BQuRmHNoGqargIOWA28/Qsm8eaaRFyQXGsHmWy/w+Wfzo+6i/GU7f6&#10;Afg3i4oknbb5aPEHiz5k132EEmvIDg5CsqfKtP4mpkFOQdOnUVNxcoTjz9V6vVpeovQcbdnqcrHy&#10;micsHy7zg3XvBQQgdnywLpakxF0QtCSKtRh1ixhVK7E6ry9ISuZZGpe+hKPbfHB7lZBtSjqyyLKh&#10;zqPTYnAKWMt19mesN4Obx1pMsJD/fmDI6oE0P6meNe4I808gDUJpsF6gLXIbFEIEdPIZ/sUXY5/7&#10;xjt9CIO9fd7VhhLs6l2URDPnmfkQfku6ggYp/I8WjmILweTOSodBnq1STb3C9SmraMYbPkCo6hjU&#10;c51UVsF9I2UorVSeSpZdRW0syKb0Rs/Gmv3uVhpyZP69hq9vl1/ctLHujtk6+gVTzNnAQZUhSi1Y&#10;+a7fO9bIuEdWEkUPDe572s8Jm++gfML+NhDHA44z3NRgflDS4WgoqP1+YEZQIj8ofHtX8+XSz5Jw&#10;WGJL48FMLbuphSmOUAV1FDvCb29dnD8HbZp9jZHmoUcUvMV3VTW+/wO/yKo/4PMP+vajys+X6Tl4&#10;PQ/UzU8AAAD//wMAUEsDBBQABgAIAAAAIQBswV0K2wAAAAYBAAAPAAAAZHJzL2Rvd25yZXYueG1s&#10;TI9PS8NAFMTvQr/D8oTe7KaJSBrzUkrBo2Kj4HWTffmD2bchu0nTb+960uMww8xv8uNqBrHQ5HrL&#10;CPtdBIK4trrnFuHz4+UhBeG8Yq0Gy4RwIwfHYnOXq0zbK19oKX0rQgm7TCF03o+ZlK7uyCi3syNx&#10;8Bo7GeWDnFqpJ3UN5WaQcRQ9SaN6DgudGuncUf1dzgahKQ/Na0nLxY/v87n6Siht+jfE7f16egbh&#10;afV/YfjFD+hQBKbKzqydGBDCEY8Q7xMQwU0PcQyiQkgeU5BFLv/jFz8AAAD//wMAUEsBAi0AFAAG&#10;AAgAAAAhALaDOJL+AAAA4QEAABMAAAAAAAAAAAAAAAAAAAAAAFtDb250ZW50X1R5cGVzXS54bWxQ&#10;SwECLQAUAAYACAAAACEAOP0h/9YAAACUAQAACwAAAAAAAAAAAAAAAAAvAQAAX3JlbHMvLnJlbHNQ&#10;SwECLQAUAAYACAAAACEA7IVKBJgCAACYBQAADgAAAAAAAAAAAAAAAAAuAgAAZHJzL2Uyb0RvYy54&#10;bWxQSwECLQAUAAYACAAAACEAbMFdCtsAAAAGAQAADwAAAAAAAAAAAAAAAADyBAAAZHJzL2Rvd25y&#10;ZXYueG1sUEsFBgAAAAAEAAQA8wAAAPoFAAAAAA==&#10;" path="m,l2880,e" filled="f" strokeweight=".7pt">
                <v:path arrowok="t" o:connecttype="custom" o:connectlocs="0,0;5665470,0" o:connectangles="0,0"/>
                <w10:wrap type="topAndBottom" anchorx="margin"/>
              </v:shape>
            </w:pict>
          </mc:Fallback>
        </mc:AlternateContent>
      </w:r>
    </w:p>
    <w:p w14:paraId="0692917E" w14:textId="38D74C4D" w:rsidR="00A315A8" w:rsidRDefault="00747B15" w:rsidP="00747B15">
      <w:pPr>
        <w:widowControl/>
        <w:textAlignment w:val="baseline"/>
        <w:rPr>
          <w:rFonts w:ascii="Roboto" w:eastAsia="Times New Roman" w:hAnsi="Roboto" w:cs="Times New Roman"/>
          <w:sz w:val="16"/>
          <w:szCs w:val="16"/>
        </w:rPr>
      </w:pPr>
      <w:r w:rsidRPr="00747B15">
        <w:rPr>
          <w:rFonts w:ascii="Roboto" w:eastAsia="Times New Roman" w:hAnsi="Roboto" w:cs="Times New Roman"/>
          <w:sz w:val="16"/>
          <w:szCs w:val="16"/>
          <w:vertAlign w:val="superscript"/>
        </w:rPr>
        <w:t>3</w:t>
      </w:r>
      <w:r w:rsidRPr="00747B15">
        <w:rPr>
          <w:rFonts w:ascii="Roboto" w:eastAsia="Times New Roman" w:hAnsi="Roboto" w:cs="Times New Roman"/>
          <w:sz w:val="16"/>
          <w:szCs w:val="16"/>
        </w:rPr>
        <w:t xml:space="preserve"> Sturm, R., Morris, W., and </w:t>
      </w:r>
      <w:proofErr w:type="spellStart"/>
      <w:r w:rsidRPr="00747B15">
        <w:rPr>
          <w:rFonts w:ascii="Roboto" w:eastAsia="Times New Roman" w:hAnsi="Roboto" w:cs="Times New Roman"/>
          <w:sz w:val="16"/>
          <w:szCs w:val="16"/>
        </w:rPr>
        <w:t>Jender</w:t>
      </w:r>
      <w:proofErr w:type="spellEnd"/>
      <w:r w:rsidRPr="00747B15">
        <w:rPr>
          <w:rFonts w:ascii="Roboto" w:eastAsia="Times New Roman" w:hAnsi="Roboto" w:cs="Times New Roman"/>
          <w:sz w:val="16"/>
          <w:szCs w:val="16"/>
        </w:rPr>
        <w:t xml:space="preserve">, M. (2000). </w:t>
      </w:r>
      <w:r w:rsidRPr="00747B15">
        <w:rPr>
          <w:rFonts w:ascii="Roboto" w:eastAsia="Times New Roman" w:hAnsi="Roboto" w:cs="Times New Roman"/>
          <w:i/>
          <w:sz w:val="16"/>
          <w:szCs w:val="16"/>
        </w:rPr>
        <w:t>Foundations of Service Level Management</w:t>
      </w:r>
      <w:r w:rsidRPr="00747B15">
        <w:rPr>
          <w:rFonts w:ascii="Roboto" w:eastAsia="Times New Roman" w:hAnsi="Roboto" w:cs="Times New Roman"/>
          <w:sz w:val="16"/>
          <w:szCs w:val="16"/>
        </w:rPr>
        <w:t xml:space="preserve">. </w:t>
      </w:r>
      <w:proofErr w:type="spellStart"/>
      <w:r w:rsidRPr="00747B15">
        <w:rPr>
          <w:rFonts w:ascii="Roboto" w:eastAsia="Times New Roman" w:hAnsi="Roboto" w:cs="Times New Roman"/>
          <w:sz w:val="16"/>
          <w:szCs w:val="16"/>
        </w:rPr>
        <w:t>Sams</w:t>
      </w:r>
      <w:proofErr w:type="spellEnd"/>
      <w:r w:rsidRPr="00747B15">
        <w:rPr>
          <w:rFonts w:ascii="Roboto" w:eastAsia="Times New Roman" w:hAnsi="Roboto" w:cs="Times New Roman"/>
          <w:sz w:val="16"/>
          <w:szCs w:val="16"/>
        </w:rPr>
        <w:t xml:space="preserve">, Macmillan USA Indianapolis, p </w:t>
      </w:r>
      <w:bookmarkStart w:id="30" w:name="Financial_Management"/>
      <w:bookmarkStart w:id="31" w:name="_bookmark17"/>
      <w:bookmarkEnd w:id="30"/>
      <w:bookmarkEnd w:id="31"/>
    </w:p>
    <w:p w14:paraId="51A2B063" w14:textId="77777777" w:rsidR="003A2906" w:rsidRDefault="003A2906" w:rsidP="00747B15">
      <w:pPr>
        <w:widowControl/>
        <w:textAlignment w:val="baseline"/>
        <w:rPr>
          <w:rFonts w:ascii="Roboto" w:eastAsia="Times New Roman" w:hAnsi="Roboto" w:cs="Times New Roman"/>
          <w:b/>
          <w:bCs/>
          <w:szCs w:val="20"/>
        </w:rPr>
      </w:pPr>
    </w:p>
    <w:p w14:paraId="2DD02BDE" w14:textId="77777777" w:rsidR="003A2906" w:rsidRDefault="003A2906" w:rsidP="00747B15">
      <w:pPr>
        <w:widowControl/>
        <w:textAlignment w:val="baseline"/>
        <w:rPr>
          <w:rFonts w:ascii="Roboto" w:eastAsia="Times New Roman" w:hAnsi="Roboto" w:cs="Times New Roman"/>
          <w:b/>
          <w:bCs/>
          <w:szCs w:val="20"/>
        </w:rPr>
      </w:pPr>
    </w:p>
    <w:p w14:paraId="30833FFD" w14:textId="2AD44E64" w:rsidR="00747B15" w:rsidRPr="00747B15" w:rsidRDefault="00747B15" w:rsidP="00747B15">
      <w:pPr>
        <w:widowControl/>
        <w:textAlignment w:val="baseline"/>
        <w:rPr>
          <w:rFonts w:ascii="Roboto" w:eastAsia="Times New Roman" w:hAnsi="Roboto" w:cs="Times New Roman"/>
          <w:sz w:val="16"/>
          <w:szCs w:val="16"/>
        </w:rPr>
      </w:pPr>
      <w:r w:rsidRPr="00747B15">
        <w:rPr>
          <w:rFonts w:ascii="Roboto" w:eastAsia="Times New Roman" w:hAnsi="Roboto" w:cs="Times New Roman"/>
          <w:b/>
          <w:bCs/>
          <w:szCs w:val="20"/>
        </w:rPr>
        <w:lastRenderedPageBreak/>
        <w:t>Financial Management</w:t>
      </w:r>
    </w:p>
    <w:p w14:paraId="363A90A5" w14:textId="0EDD22E5"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The purpose of financial management within the ESM is to ensure sound fiscal management of IT resources. This is accomplished by instituting processes and procedures to collect expense or cost data for consumed resources. Financial management helps IT managers make informed decisions when planning for IT investment.</w:t>
      </w:r>
    </w:p>
    <w:p w14:paraId="7FCBEB92" w14:textId="77777777" w:rsidR="00747B15" w:rsidRPr="00747B15" w:rsidRDefault="00747B15" w:rsidP="00747B15">
      <w:pPr>
        <w:widowControl/>
        <w:textAlignment w:val="baseline"/>
        <w:rPr>
          <w:rFonts w:ascii="Roboto" w:eastAsia="Times New Roman" w:hAnsi="Roboto" w:cs="Times New Roman"/>
          <w:szCs w:val="20"/>
        </w:rPr>
      </w:pPr>
    </w:p>
    <w:p w14:paraId="4D1933E1" w14:textId="77777777"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Financial management consists of the following activities:</w:t>
      </w:r>
    </w:p>
    <w:p w14:paraId="5AE811AF" w14:textId="77777777" w:rsidR="00747B15" w:rsidRPr="00747B15" w:rsidRDefault="00747B15" w:rsidP="00747B15">
      <w:pPr>
        <w:widowControl/>
        <w:textAlignment w:val="baseline"/>
        <w:rPr>
          <w:rFonts w:ascii="Roboto" w:eastAsia="Times New Roman" w:hAnsi="Roboto" w:cs="Times New Roman"/>
          <w:szCs w:val="20"/>
        </w:rPr>
      </w:pPr>
    </w:p>
    <w:p w14:paraId="71786620" w14:textId="77777777" w:rsidR="00747B15" w:rsidRPr="00747B15" w:rsidRDefault="00747B15" w:rsidP="00747B15">
      <w:pPr>
        <w:widowControl/>
        <w:numPr>
          <w:ilvl w:val="0"/>
          <w:numId w:val="17"/>
        </w:numPr>
        <w:textAlignment w:val="baseline"/>
        <w:rPr>
          <w:rFonts w:ascii="Roboto" w:eastAsia="Times New Roman" w:hAnsi="Roboto" w:cs="Times New Roman"/>
        </w:rPr>
      </w:pPr>
      <w:r w:rsidRPr="00747B15">
        <w:rPr>
          <w:rFonts w:ascii="Roboto" w:eastAsia="Times New Roman" w:hAnsi="Roboto" w:cs="Times New Roman"/>
          <w:szCs w:val="20"/>
          <w:u w:val="single"/>
        </w:rPr>
        <w:t>Cost Accounting</w:t>
      </w:r>
      <w:r w:rsidRPr="00747B15">
        <w:rPr>
          <w:rFonts w:ascii="Roboto" w:eastAsia="Times New Roman" w:hAnsi="Roboto" w:cs="Times New Roman"/>
          <w:szCs w:val="20"/>
        </w:rPr>
        <w:t>: This activity involves the identification of assets and activities (cost elements) to which costs are assigned. It also involves the development of cost allocation models whereby the costs related to each cost element are</w:t>
      </w:r>
      <w:r>
        <w:rPr>
          <w:rFonts w:ascii="Roboto" w:eastAsia="Times New Roman" w:hAnsi="Roboto" w:cs="Times New Roman"/>
          <w:szCs w:val="20"/>
        </w:rPr>
        <w:t xml:space="preserve"> </w:t>
      </w:r>
      <w:r w:rsidRPr="00747B15">
        <w:rPr>
          <w:rFonts w:ascii="Roboto" w:eastAsia="Times New Roman" w:hAnsi="Roboto" w:cs="Times New Roman"/>
        </w:rPr>
        <w:t>distributed fairly and equitably to customers. Cost Accounting is responsible for developing operational financial reports for management.</w:t>
      </w:r>
    </w:p>
    <w:p w14:paraId="32F2BE8E" w14:textId="77777777" w:rsidR="00747B15" w:rsidRPr="00747B15" w:rsidRDefault="00747B15" w:rsidP="00747B15">
      <w:pPr>
        <w:widowControl/>
        <w:numPr>
          <w:ilvl w:val="0"/>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Budgeting</w:t>
      </w:r>
      <w:r w:rsidRPr="00747B15">
        <w:rPr>
          <w:rFonts w:ascii="Roboto" w:eastAsia="Times New Roman" w:hAnsi="Roboto" w:cs="Times New Roman"/>
          <w:szCs w:val="20"/>
        </w:rPr>
        <w:t>: Budgeting requires a great amount of communication and coordination, which has the benefit of aligning the IT department’s objectives to business objectives.</w:t>
      </w:r>
    </w:p>
    <w:p w14:paraId="25851AD7" w14:textId="77777777" w:rsidR="00747B15" w:rsidRPr="00747B15" w:rsidRDefault="00747B15" w:rsidP="00747B15">
      <w:pPr>
        <w:widowControl/>
        <w:numPr>
          <w:ilvl w:val="0"/>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Project Investment Appraisal</w:t>
      </w:r>
      <w:r w:rsidRPr="00747B15">
        <w:rPr>
          <w:rFonts w:ascii="Roboto" w:eastAsia="Times New Roman" w:hAnsi="Roboto" w:cs="Times New Roman"/>
          <w:szCs w:val="20"/>
        </w:rPr>
        <w:t>: IT infrastructure is always in a constant change. It is necessary for IT decision makers to assess the financial impact of short and long-term changes in the environment. Project Investment Appraisal</w:t>
      </w:r>
      <w:r w:rsidRPr="00747B15">
        <w:rPr>
          <w:rFonts w:ascii="Roboto" w:eastAsia="Times New Roman" w:hAnsi="Roboto" w:cs="Times New Roman"/>
          <w:szCs w:val="20"/>
          <w:vertAlign w:val="superscript"/>
        </w:rPr>
        <w:t>6</w:t>
      </w:r>
      <w:r w:rsidRPr="00747B15">
        <w:rPr>
          <w:rFonts w:ascii="Roboto" w:eastAsia="Times New Roman" w:hAnsi="Roboto" w:cs="Times New Roman"/>
          <w:szCs w:val="20"/>
        </w:rPr>
        <w:t xml:space="preserve"> as an analytical tool highlights advantages or disadvantages for any proposed environmental change.</w:t>
      </w:r>
    </w:p>
    <w:p w14:paraId="7E6367FE" w14:textId="77777777" w:rsidR="00747B15" w:rsidRPr="00747B15" w:rsidRDefault="00747B15" w:rsidP="00747B15">
      <w:pPr>
        <w:widowControl/>
        <w:numPr>
          <w:ilvl w:val="0"/>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Cost Recovery</w:t>
      </w:r>
      <w:r w:rsidRPr="00747B15">
        <w:rPr>
          <w:rFonts w:ascii="Roboto" w:eastAsia="Times New Roman" w:hAnsi="Roboto" w:cs="Times New Roman"/>
          <w:szCs w:val="20"/>
        </w:rPr>
        <w:t>: Costs associated with provisioning of IT service costs are recovered using a “cost allocation” formula. In essence, costs are allocated based on the SLA.</w:t>
      </w:r>
    </w:p>
    <w:p w14:paraId="13FB4357" w14:textId="46997CD3" w:rsidR="00747B15" w:rsidRPr="00747B15" w:rsidRDefault="00747B15" w:rsidP="00747B15">
      <w:pPr>
        <w:widowControl/>
        <w:textAlignment w:val="baseline"/>
        <w:rPr>
          <w:rFonts w:ascii="Roboto" w:eastAsia="Times New Roman" w:hAnsi="Roboto" w:cs="Times New Roman"/>
          <w:szCs w:val="20"/>
        </w:rPr>
      </w:pPr>
    </w:p>
    <w:p w14:paraId="363538D6" w14:textId="77777777" w:rsidR="00747B15" w:rsidRPr="00747B15" w:rsidRDefault="00747B15" w:rsidP="00747B15">
      <w:pPr>
        <w:widowControl/>
        <w:textAlignment w:val="baseline"/>
        <w:rPr>
          <w:rFonts w:ascii="Roboto" w:eastAsia="Times New Roman" w:hAnsi="Roboto" w:cs="Times New Roman"/>
          <w:b/>
          <w:szCs w:val="20"/>
        </w:rPr>
      </w:pPr>
      <w:r w:rsidRPr="00747B15">
        <w:rPr>
          <w:rFonts w:ascii="Roboto" w:eastAsia="Times New Roman" w:hAnsi="Roboto" w:cs="Times New Roman"/>
          <w:b/>
          <w:szCs w:val="20"/>
        </w:rPr>
        <w:t>Requirement:</w:t>
      </w:r>
    </w:p>
    <w:p w14:paraId="32D2447B" w14:textId="77777777" w:rsidR="00747B15" w:rsidRPr="00747B15" w:rsidRDefault="00747B15" w:rsidP="00747B15">
      <w:pPr>
        <w:widowControl/>
        <w:textAlignment w:val="baseline"/>
        <w:rPr>
          <w:rFonts w:ascii="Roboto" w:eastAsia="Times New Roman" w:hAnsi="Roboto" w:cs="Times New Roman"/>
          <w:b/>
          <w:szCs w:val="20"/>
        </w:rPr>
      </w:pPr>
    </w:p>
    <w:p w14:paraId="4799FB40" w14:textId="21C1DB78" w:rsidR="00747B15" w:rsidRDefault="00747B15" w:rsidP="004826D8">
      <w:pPr>
        <w:widowControl/>
        <w:ind w:left="1440" w:hanging="1440"/>
        <w:textAlignment w:val="baseline"/>
        <w:rPr>
          <w:rFonts w:ascii="Roboto" w:eastAsia="Times New Roman" w:hAnsi="Roboto" w:cs="Times New Roman"/>
          <w:szCs w:val="20"/>
        </w:rPr>
      </w:pPr>
      <w:r w:rsidRPr="00747B15">
        <w:rPr>
          <w:rFonts w:ascii="Roboto" w:eastAsia="Times New Roman" w:hAnsi="Roboto" w:cs="Times New Roman"/>
          <w:b/>
          <w:szCs w:val="20"/>
        </w:rPr>
        <w:t>ESM-R-06:</w:t>
      </w:r>
      <w:r w:rsidRPr="00747B15">
        <w:rPr>
          <w:rFonts w:ascii="Roboto" w:eastAsia="Times New Roman" w:hAnsi="Roboto" w:cs="Times New Roman"/>
          <w:b/>
          <w:szCs w:val="20"/>
        </w:rPr>
        <w:tab/>
      </w:r>
      <w:r w:rsidRPr="00747B15">
        <w:rPr>
          <w:rFonts w:ascii="Roboto" w:eastAsia="Times New Roman" w:hAnsi="Roboto" w:cs="Times New Roman"/>
          <w:szCs w:val="20"/>
        </w:rPr>
        <w:t>Agencies with ESM responsibilities shall implement accounting processes and procedures that will identify and attribute costs for IT resources used to support the business processes. The process shall provide data in a timely manner for Total Cost of Ownership (TCO) analysis and reporting.</w:t>
      </w:r>
    </w:p>
    <w:p w14:paraId="51022A23" w14:textId="5B1759BA" w:rsidR="00747B15" w:rsidRDefault="00747B15" w:rsidP="00747B15">
      <w:pPr>
        <w:widowControl/>
        <w:textAlignment w:val="baseline"/>
        <w:rPr>
          <w:rFonts w:ascii="Roboto" w:eastAsia="Times New Roman" w:hAnsi="Roboto" w:cs="Times New Roman"/>
          <w:szCs w:val="20"/>
        </w:rPr>
      </w:pPr>
    </w:p>
    <w:p w14:paraId="694C7955" w14:textId="77777777" w:rsidR="00747B15" w:rsidRPr="00747B15" w:rsidRDefault="00747B15" w:rsidP="00747B15">
      <w:pPr>
        <w:widowControl/>
        <w:textAlignment w:val="baseline"/>
        <w:rPr>
          <w:rFonts w:ascii="Roboto" w:eastAsia="Times New Roman" w:hAnsi="Roboto" w:cs="Times New Roman"/>
          <w:b/>
          <w:bCs/>
          <w:szCs w:val="20"/>
        </w:rPr>
      </w:pPr>
      <w:r w:rsidRPr="00747B15">
        <w:rPr>
          <w:rFonts w:ascii="Roboto" w:eastAsia="Times New Roman" w:hAnsi="Roboto" w:cs="Times New Roman"/>
          <w:b/>
          <w:bCs/>
          <w:szCs w:val="20"/>
        </w:rPr>
        <w:t>IT Continuity Management</w:t>
      </w:r>
    </w:p>
    <w:p w14:paraId="35D79349" w14:textId="77777777" w:rsidR="00747B15" w:rsidRPr="00747B15" w:rsidRDefault="00747B15" w:rsidP="00747B15">
      <w:pPr>
        <w:widowControl/>
        <w:textAlignment w:val="baseline"/>
        <w:rPr>
          <w:rFonts w:ascii="Roboto" w:eastAsia="Times New Roman" w:hAnsi="Roboto" w:cs="Times New Roman"/>
          <w:b/>
          <w:szCs w:val="20"/>
        </w:rPr>
      </w:pPr>
    </w:p>
    <w:p w14:paraId="2A3A3675" w14:textId="77777777"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The main goal for IT Continuity Management is to ensure that the IT organization is capable of providing service to the customer in the event that the primary operating site becomes inoperable. With the advent of government services access by citizens almost on a 24x7 basis, organizations must have sound procedures to recover from any disaster in a timely manner to meet customers’ expectations.</w:t>
      </w:r>
    </w:p>
    <w:p w14:paraId="1647DF4D" w14:textId="77777777" w:rsidR="00747B15" w:rsidRPr="00747B15" w:rsidRDefault="00747B15" w:rsidP="00747B15">
      <w:pPr>
        <w:widowControl/>
        <w:textAlignment w:val="baseline"/>
        <w:rPr>
          <w:rFonts w:ascii="Roboto" w:eastAsia="Times New Roman" w:hAnsi="Roboto" w:cs="Times New Roman"/>
          <w:szCs w:val="20"/>
        </w:rPr>
      </w:pPr>
    </w:p>
    <w:p w14:paraId="5E4E5AAC" w14:textId="77777777"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There are several events that need to be addressed when implementing IT Continuity Management. These events include but are not limited to hardware failures, environmental issues, and human errors. If not handled correctly and in a timely manner, these events could have a severe impact on systems availability (availability risks).</w:t>
      </w:r>
    </w:p>
    <w:p w14:paraId="7EF9602E" w14:textId="77777777" w:rsidR="00747B15" w:rsidRPr="00747B15"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Organizations must therefore “design in” countermeasures to mitigate identified business risks.</w:t>
      </w:r>
    </w:p>
    <w:p w14:paraId="3FEBD3E6" w14:textId="77777777" w:rsidR="00747B15" w:rsidRPr="00747B15" w:rsidRDefault="00747B15" w:rsidP="00747B15">
      <w:pPr>
        <w:widowControl/>
        <w:textAlignment w:val="baseline"/>
        <w:rPr>
          <w:rFonts w:ascii="Roboto" w:eastAsia="Times New Roman" w:hAnsi="Roboto" w:cs="Times New Roman"/>
          <w:szCs w:val="20"/>
        </w:rPr>
      </w:pPr>
    </w:p>
    <w:p w14:paraId="2681B4DF" w14:textId="7B5F6A6B" w:rsidR="004826D8" w:rsidRDefault="00747B15" w:rsidP="00747B15">
      <w:pPr>
        <w:widowControl/>
        <w:textAlignment w:val="baseline"/>
        <w:rPr>
          <w:rFonts w:ascii="Roboto" w:eastAsia="Times New Roman" w:hAnsi="Roboto" w:cs="Times New Roman"/>
          <w:szCs w:val="20"/>
        </w:rPr>
      </w:pPr>
      <w:r w:rsidRPr="00747B15">
        <w:rPr>
          <w:rFonts w:ascii="Roboto" w:eastAsia="Times New Roman" w:hAnsi="Roboto" w:cs="Times New Roman"/>
          <w:szCs w:val="20"/>
        </w:rPr>
        <w:t>IT Continuity Management is a risk base planning exercise to mitigate identified business risks that have significant impact on service delivery. IT organizations must decompose IT layers into manageable tasks and assign relevant costs to risks associated with each particular layer. Within the IT organization, there are the following information technology layers:</w:t>
      </w:r>
    </w:p>
    <w:p w14:paraId="07FF433E" w14:textId="16829591" w:rsidR="00747B15" w:rsidRPr="00747B15" w:rsidRDefault="00AD0810" w:rsidP="00747B15">
      <w:pPr>
        <w:widowControl/>
        <w:textAlignment w:val="baseline"/>
        <w:rPr>
          <w:rFonts w:ascii="Roboto" w:eastAsia="Times New Roman" w:hAnsi="Roboto" w:cs="Times New Roman"/>
          <w:szCs w:val="20"/>
        </w:rPr>
      </w:pPr>
      <w:r w:rsidRPr="00747B15">
        <w:rPr>
          <w:rFonts w:ascii="Roboto" w:eastAsia="Times New Roman" w:hAnsi="Roboto" w:cs="Times New Roman"/>
          <w:noProof/>
          <w:sz w:val="18"/>
          <w:szCs w:val="18"/>
        </w:rPr>
        <mc:AlternateContent>
          <mc:Choice Requires="wps">
            <w:drawing>
              <wp:anchor distT="0" distB="0" distL="0" distR="0" simplePos="0" relativeHeight="251673600" behindDoc="1" locked="0" layoutInCell="1" allowOverlap="1" wp14:anchorId="2F402B8C" wp14:editId="6F1ED7EB">
                <wp:simplePos x="0" y="0"/>
                <wp:positionH relativeFrom="margin">
                  <wp:posOffset>-104775</wp:posOffset>
                </wp:positionH>
                <wp:positionV relativeFrom="paragraph">
                  <wp:posOffset>218440</wp:posOffset>
                </wp:positionV>
                <wp:extent cx="5920105" cy="52070"/>
                <wp:effectExtent l="0" t="0" r="0" b="0"/>
                <wp:wrapTopAndBottom/>
                <wp:docPr id="417" name="Freeform: Shape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520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22D1" id="Freeform: Shape 417" o:spid="_x0000_s1026" alt="&quot;&quot;" style="position:absolute;margin-left:-8.25pt;margin-top:17.2pt;width:466.15pt;height:4.1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880,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AGmQIAAJgFAAAOAAAAZHJzL2Uyb0RvYy54bWysVG1v0zAQ/o7Ef7D8EbQlDe2WRU0ntDKE&#10;NF6klR/gOk4T4fiM7TYdv56znXShwBdEPlh27vzcc8+db3l77CQ5CGNbUCWdXaaUCMWhatWupF83&#10;9xc5JdYxVTEJSpT0SVh6u3r5YtnrQmTQgKyEIQiibNHrkjbO6SJJLG9Ex+wlaKHQWIPpmMOj2SWV&#10;YT2idzLJ0vQq6cFU2gAX1uLfdTTSVcCva8Hd57q2whFZUuTmwmrCuvVrslqyYmeYblo+0GD/wKJj&#10;rcKgJ6g1c4zsTfsbVNdyAxZqd8mhS6CuWy5CDpjNLD3L5rFhWoRcUByrTzLZ/wfLPx0e9RfjqVv9&#10;APybRUWSXtviZPEHiz5k23+ECmvI9g5CssfadP4mpkGOQdOnk6bi6AjHn4sbn9iCEo62RZZeB80T&#10;VoyX+d669wICEDs8WBdLUuEuCFoRxTqMusHy1Z3E6ry+ICmZ5WlchhKe3Gaj26uEbFLSkyzPxzqf&#10;nLLRKWDNr/I/Y70Z3TxWNsFC/ruRIWtG0vyoBta4I8w/gTQIpcF6gTbIbVQIEdDJZ/gXX4x97hvv&#10;DCEM9vZ5VxtKsKu3URLNnGfmQ/gt6UsapPA/OjiIDQSTOysdBnm2SjX1CtenrKIZb/gA2DdxE4J6&#10;rpPKKrhvpQyllcpTyfObqI0F2Vbe6NlYs9veSUMOzL/X8PlkEOwXN22sWzPbRL9gijkb2KsqRGkE&#10;q94Ne8daGfcIJFH00OC+p/2csMUWqifsbwNxPOA4w00D5gclPY6Gktrve2YEJfKDwrd3M5vP/SwJ&#10;h/niOsODmVq2UwtTHKFK6ih2hN/euTh/9tq0uwYjzUKPKHiL76puff8HfpHVcMDnH2QYRpWfL9Nz&#10;8HoeqKufAAAA//8DAFBLAwQUAAYACAAAACEALMFN9twAAAAJAQAADwAAAGRycy9kb3ducmV2Lnht&#10;bEyPy07DMBBF90j8gzVI7FrnLQiZVBUoLLprywe48ZBExOModpvw95gVLEdzdO+51W41o7jR7AbL&#10;CPE2AkHcWj1wh/BxbjZPIJxXrNVomRC+ycGuvr+rVKntwke6nXwnQgi7UiH03k+llK7tySi3tRNx&#10;+H3a2SgfzrmTelZLCDejTKKokEYNHBp6NdFrT+3X6WoQjt3hbUnTtX9fSCfNPi9s4w6Ijw/r/gWE&#10;p9X/wfCrH9ShDk4Xe2XtxIiwiYs8oAhploEIwHOchy0XhCwpQNaV/L+g/gEAAP//AwBQSwECLQAU&#10;AAYACAAAACEAtoM4kv4AAADhAQAAEwAAAAAAAAAAAAAAAAAAAAAAW0NvbnRlbnRfVHlwZXNdLnht&#10;bFBLAQItABQABgAIAAAAIQA4/SH/1gAAAJQBAAALAAAAAAAAAAAAAAAAAC8BAABfcmVscy8ucmVs&#10;c1BLAQItABQABgAIAAAAIQB6qzAGmQIAAJgFAAAOAAAAAAAAAAAAAAAAAC4CAABkcnMvZTJvRG9j&#10;LnhtbFBLAQItABQABgAIAAAAIQAswU323AAAAAkBAAAPAAAAAAAAAAAAAAAAAPMEAABkcnMvZG93&#10;bnJldi54bWxQSwUGAAAAAAQABADzAAAA/AUAAAAA&#10;" path="m,l2880,e" filled="f" strokeweight=".7pt">
                <v:path arrowok="t" o:connecttype="custom" o:connectlocs="0,0;5920105,0" o:connectangles="0,0"/>
                <w10:wrap type="topAndBottom" anchorx="margin"/>
              </v:shape>
            </w:pict>
          </mc:Fallback>
        </mc:AlternateContent>
      </w:r>
    </w:p>
    <w:p w14:paraId="5A99F9AE" w14:textId="62E2DBA0" w:rsidR="004826D8" w:rsidRPr="004826D8" w:rsidRDefault="004826D8" w:rsidP="004826D8">
      <w:pPr>
        <w:widowControl/>
        <w:textAlignment w:val="baseline"/>
        <w:rPr>
          <w:rFonts w:ascii="Roboto" w:eastAsia="Times New Roman" w:hAnsi="Roboto" w:cs="Times New Roman"/>
          <w:sz w:val="16"/>
          <w:szCs w:val="16"/>
        </w:rPr>
      </w:pPr>
      <w:r>
        <w:rPr>
          <w:rFonts w:ascii="Roboto" w:eastAsia="Times New Roman" w:hAnsi="Roboto" w:cs="Times New Roman"/>
          <w:sz w:val="16"/>
          <w:szCs w:val="16"/>
          <w:vertAlign w:val="superscript"/>
        </w:rPr>
        <w:t>4</w:t>
      </w:r>
      <w:r w:rsidRPr="004826D8">
        <w:rPr>
          <w:rFonts w:ascii="Roboto" w:eastAsia="Times New Roman" w:hAnsi="Roboto" w:cs="Times New Roman"/>
          <w:sz w:val="16"/>
          <w:szCs w:val="16"/>
        </w:rPr>
        <w:t xml:space="preserve"> </w:t>
      </w:r>
      <w:proofErr w:type="spellStart"/>
      <w:r w:rsidRPr="004826D8">
        <w:rPr>
          <w:rFonts w:ascii="Roboto" w:eastAsia="Times New Roman" w:hAnsi="Roboto" w:cs="Times New Roman"/>
          <w:sz w:val="16"/>
          <w:szCs w:val="16"/>
        </w:rPr>
        <w:t>Menasce</w:t>
      </w:r>
      <w:proofErr w:type="spellEnd"/>
      <w:r w:rsidRPr="004826D8">
        <w:rPr>
          <w:rFonts w:ascii="Roboto" w:eastAsia="Times New Roman" w:hAnsi="Roboto" w:cs="Times New Roman"/>
          <w:sz w:val="16"/>
          <w:szCs w:val="16"/>
        </w:rPr>
        <w:t xml:space="preserve">, D., Almeida, V., and Dowdy, L. (1994). </w:t>
      </w:r>
      <w:r w:rsidRPr="004826D8">
        <w:rPr>
          <w:rFonts w:ascii="Roboto" w:eastAsia="Times New Roman" w:hAnsi="Roboto" w:cs="Times New Roman"/>
          <w:i/>
          <w:sz w:val="16"/>
          <w:szCs w:val="16"/>
        </w:rPr>
        <w:t>Capacity Planning and Performance Modeling</w:t>
      </w:r>
      <w:r w:rsidRPr="004826D8">
        <w:rPr>
          <w:rFonts w:ascii="Roboto" w:eastAsia="Times New Roman" w:hAnsi="Roboto" w:cs="Times New Roman"/>
          <w:sz w:val="16"/>
          <w:szCs w:val="16"/>
        </w:rPr>
        <w:t>. Prentice Hall, Englewood Cliffs.</w:t>
      </w:r>
    </w:p>
    <w:p w14:paraId="600C6652" w14:textId="6D4978C5" w:rsidR="004826D8" w:rsidRPr="004826D8" w:rsidRDefault="004826D8" w:rsidP="004826D8">
      <w:pPr>
        <w:widowControl/>
        <w:textAlignment w:val="baseline"/>
        <w:rPr>
          <w:rFonts w:ascii="Roboto" w:eastAsia="Times New Roman" w:hAnsi="Roboto" w:cs="Times New Roman"/>
          <w:sz w:val="16"/>
          <w:szCs w:val="16"/>
        </w:rPr>
      </w:pPr>
      <w:r w:rsidRPr="004826D8">
        <w:rPr>
          <w:rFonts w:ascii="Roboto" w:eastAsia="Times New Roman" w:hAnsi="Roboto" w:cs="Times New Roman"/>
          <w:sz w:val="16"/>
          <w:szCs w:val="16"/>
          <w:vertAlign w:val="superscript"/>
        </w:rPr>
        <w:t>5</w:t>
      </w:r>
      <w:r w:rsidRPr="004826D8">
        <w:rPr>
          <w:rFonts w:ascii="Roboto" w:eastAsia="Times New Roman" w:hAnsi="Roboto" w:cs="Times New Roman"/>
          <w:sz w:val="16"/>
          <w:szCs w:val="16"/>
        </w:rPr>
        <w:t xml:space="preserve"> “Microsoft Operations Framework”. Retrieved 12/15/2005 from </w:t>
      </w:r>
      <w:hyperlink r:id="rId20">
        <w:r w:rsidRPr="004826D8">
          <w:rPr>
            <w:rStyle w:val="Hyperlink"/>
            <w:rFonts w:ascii="Roboto" w:eastAsia="Times New Roman" w:hAnsi="Roboto" w:cs="Times New Roman"/>
            <w:sz w:val="16"/>
            <w:szCs w:val="16"/>
          </w:rPr>
          <w:t>http://www.microsoft.com/mof</w:t>
        </w:r>
      </w:hyperlink>
    </w:p>
    <w:p w14:paraId="3D7518C1" w14:textId="66B8B18F" w:rsidR="00747B15" w:rsidRPr="004826D8" w:rsidRDefault="004826D8" w:rsidP="00747B15">
      <w:pPr>
        <w:widowControl/>
        <w:textAlignment w:val="baseline"/>
        <w:rPr>
          <w:rFonts w:ascii="Roboto" w:eastAsia="Times New Roman" w:hAnsi="Roboto" w:cs="Times New Roman"/>
          <w:sz w:val="16"/>
          <w:szCs w:val="16"/>
        </w:rPr>
      </w:pPr>
      <w:r w:rsidRPr="004826D8">
        <w:rPr>
          <w:rFonts w:ascii="Roboto" w:eastAsia="Times New Roman" w:hAnsi="Roboto" w:cs="Times New Roman"/>
          <w:sz w:val="16"/>
          <w:szCs w:val="16"/>
          <w:vertAlign w:val="superscript"/>
        </w:rPr>
        <w:t>6</w:t>
      </w:r>
      <w:r w:rsidRPr="004826D8">
        <w:rPr>
          <w:rFonts w:ascii="Roboto" w:eastAsia="Times New Roman" w:hAnsi="Roboto" w:cs="Times New Roman"/>
          <w:sz w:val="16"/>
          <w:szCs w:val="16"/>
        </w:rPr>
        <w:t xml:space="preserve"> Sometime referred to as Feasibility Stud</w:t>
      </w:r>
      <w:r>
        <w:rPr>
          <w:rFonts w:ascii="Roboto" w:eastAsia="Times New Roman" w:hAnsi="Roboto" w:cs="Times New Roman"/>
          <w:sz w:val="16"/>
          <w:szCs w:val="16"/>
        </w:rPr>
        <w:t>y</w:t>
      </w:r>
    </w:p>
    <w:p w14:paraId="35D2105F"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lastRenderedPageBreak/>
        <w:t>Service</w:t>
      </w:r>
      <w:r w:rsidRPr="00747B15">
        <w:rPr>
          <w:rFonts w:ascii="Roboto" w:eastAsia="Times New Roman" w:hAnsi="Roboto" w:cs="Times New Roman"/>
          <w:szCs w:val="20"/>
        </w:rPr>
        <w:t>: This is the function IT operations management is helping the business perform. Business units use various business applications hosted by the IT organization to support the business. Knowledge of business services utilized by the business unit will determine the risk levels and cost impact to the business should there be service interruption.</w:t>
      </w:r>
    </w:p>
    <w:p w14:paraId="56CACDB3"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 xml:space="preserve">Application: </w:t>
      </w:r>
      <w:r w:rsidRPr="00747B15">
        <w:rPr>
          <w:rFonts w:ascii="Roboto" w:eastAsia="Times New Roman" w:hAnsi="Roboto" w:cs="Times New Roman"/>
          <w:szCs w:val="20"/>
        </w:rPr>
        <w:t>The business application is what the customer sees. It is through the business application that the business unit accesses services.</w:t>
      </w:r>
    </w:p>
    <w:p w14:paraId="3D4226EA" w14:textId="5CBE6DC5"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Middleware (Integration)</w:t>
      </w:r>
      <w:r w:rsidRPr="00747B15">
        <w:rPr>
          <w:rFonts w:ascii="Roboto" w:eastAsia="Times New Roman" w:hAnsi="Roboto" w:cs="Times New Roman"/>
          <w:szCs w:val="20"/>
          <w:vertAlign w:val="superscript"/>
        </w:rPr>
        <w:t>7</w:t>
      </w:r>
      <w:r w:rsidRPr="00747B15">
        <w:rPr>
          <w:rFonts w:ascii="Roboto" w:eastAsia="Times New Roman" w:hAnsi="Roboto" w:cs="Times New Roman"/>
          <w:szCs w:val="20"/>
        </w:rPr>
        <w:t>: Middleware is not visible to the customer but is a vital part of service delivery. Business applications in many instances would not operate without the middleware. Middleware includes databases, web services, and messaging systems.</w:t>
      </w:r>
    </w:p>
    <w:p w14:paraId="2DDBC583"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Operating System</w:t>
      </w:r>
      <w:r w:rsidRPr="00747B15">
        <w:rPr>
          <w:rFonts w:ascii="Roboto" w:eastAsia="Times New Roman" w:hAnsi="Roboto" w:cs="Times New Roman"/>
          <w:szCs w:val="20"/>
        </w:rPr>
        <w:t>: Operating Systems control the allocation and usage of hardware resources.</w:t>
      </w:r>
    </w:p>
    <w:p w14:paraId="6334F8A5"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Hardware</w:t>
      </w:r>
      <w:r w:rsidRPr="00747B15">
        <w:rPr>
          <w:rFonts w:ascii="Roboto" w:eastAsia="Times New Roman" w:hAnsi="Roboto" w:cs="Times New Roman"/>
          <w:szCs w:val="20"/>
        </w:rPr>
        <w:t>: Hardware is comprised of all components found in the data center and in the customers’ workspace. Hardware is also extended to internal components whose failure will result in the customer’s inability to access service.</w:t>
      </w:r>
    </w:p>
    <w:p w14:paraId="0233CBC7" w14:textId="77777777"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LAN/WAN</w:t>
      </w:r>
      <w:r w:rsidRPr="00747B15">
        <w:rPr>
          <w:rFonts w:ascii="Roboto" w:eastAsia="Times New Roman" w:hAnsi="Roboto" w:cs="Times New Roman"/>
          <w:szCs w:val="20"/>
        </w:rPr>
        <w:t>: LAN/WAN is the organization’s network that provides communication between computing equipment and the customers interactions with the systems.</w:t>
      </w:r>
    </w:p>
    <w:p w14:paraId="181D521C" w14:textId="08724D22" w:rsidR="00747B15" w:rsidRPr="00747B15" w:rsidRDefault="00747B15" w:rsidP="00747B15">
      <w:pPr>
        <w:widowControl/>
        <w:numPr>
          <w:ilvl w:val="1"/>
          <w:numId w:val="17"/>
        </w:numPr>
        <w:textAlignment w:val="baseline"/>
        <w:rPr>
          <w:rFonts w:ascii="Roboto" w:eastAsia="Times New Roman" w:hAnsi="Roboto" w:cs="Times New Roman"/>
          <w:szCs w:val="20"/>
        </w:rPr>
      </w:pPr>
      <w:r w:rsidRPr="00747B15">
        <w:rPr>
          <w:rFonts w:ascii="Roboto" w:eastAsia="Times New Roman" w:hAnsi="Roboto" w:cs="Times New Roman"/>
          <w:szCs w:val="20"/>
          <w:u w:val="single"/>
        </w:rPr>
        <w:t>Facilities</w:t>
      </w:r>
      <w:r w:rsidRPr="00747B15">
        <w:rPr>
          <w:rFonts w:ascii="Roboto" w:eastAsia="Times New Roman" w:hAnsi="Roboto" w:cs="Times New Roman"/>
          <w:szCs w:val="20"/>
        </w:rPr>
        <w:t xml:space="preserve">: Facilities consist of the building that houses the data center and any associated components. Examples of facilities components are buildings, environmental controls instruments, physical security appliances, and fire suppression </w:t>
      </w:r>
      <w:r w:rsidR="005257DE" w:rsidRPr="00747B15">
        <w:rPr>
          <w:rFonts w:ascii="Roboto" w:eastAsia="Times New Roman" w:hAnsi="Roboto" w:cs="Times New Roman"/>
          <w:szCs w:val="20"/>
        </w:rPr>
        <w:t>equipment’s</w:t>
      </w:r>
      <w:r w:rsidRPr="00747B15">
        <w:rPr>
          <w:rFonts w:ascii="Roboto" w:eastAsia="Times New Roman" w:hAnsi="Roboto" w:cs="Times New Roman"/>
          <w:szCs w:val="20"/>
        </w:rPr>
        <w:t>.</w:t>
      </w:r>
    </w:p>
    <w:p w14:paraId="370DE52C" w14:textId="4B6BE112" w:rsidR="00747B15" w:rsidRDefault="00747B15" w:rsidP="00747B15">
      <w:pPr>
        <w:widowControl/>
        <w:textAlignment w:val="baseline"/>
        <w:rPr>
          <w:rFonts w:ascii="Times New Roman" w:eastAsia="Times New Roman" w:hAnsi="Times New Roman" w:cs="Times New Roman"/>
          <w:sz w:val="24"/>
          <w:szCs w:val="24"/>
        </w:rPr>
      </w:pPr>
    </w:p>
    <w:p w14:paraId="065B7F3F" w14:textId="77777777" w:rsidR="00757FD8" w:rsidRPr="00757FD8" w:rsidRDefault="00757FD8" w:rsidP="00757FD8">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t>Requirement:</w:t>
      </w:r>
    </w:p>
    <w:p w14:paraId="7F2D36E0" w14:textId="77777777" w:rsidR="00757FD8" w:rsidRPr="00757FD8" w:rsidRDefault="00757FD8" w:rsidP="00757FD8">
      <w:pPr>
        <w:widowControl/>
        <w:textAlignment w:val="baseline"/>
        <w:rPr>
          <w:rFonts w:ascii="Roboto" w:eastAsia="Times New Roman" w:hAnsi="Roboto" w:cs="Times New Roman"/>
          <w:b/>
          <w:szCs w:val="20"/>
        </w:rPr>
      </w:pPr>
    </w:p>
    <w:p w14:paraId="049F28EA" w14:textId="10060BFE" w:rsidR="00757FD8" w:rsidRPr="00757FD8" w:rsidRDefault="00757FD8" w:rsidP="004826D8">
      <w:pPr>
        <w:widowControl/>
        <w:ind w:left="1440" w:hanging="1440"/>
        <w:textAlignment w:val="baseline"/>
        <w:rPr>
          <w:rFonts w:ascii="Roboto" w:eastAsia="Times New Roman" w:hAnsi="Roboto" w:cs="Times New Roman"/>
          <w:szCs w:val="20"/>
        </w:rPr>
      </w:pPr>
      <w:r w:rsidRPr="00757FD8">
        <w:rPr>
          <w:rFonts w:ascii="Roboto" w:eastAsia="Times New Roman" w:hAnsi="Roboto" w:cs="Times New Roman"/>
          <w:b/>
          <w:szCs w:val="20"/>
        </w:rPr>
        <w:t>ESM-R-07:</w:t>
      </w:r>
      <w:r w:rsidRPr="00757FD8">
        <w:rPr>
          <w:rFonts w:ascii="Roboto" w:eastAsia="Times New Roman" w:hAnsi="Roboto" w:cs="Times New Roman"/>
          <w:b/>
          <w:szCs w:val="20"/>
        </w:rPr>
        <w:tab/>
      </w:r>
      <w:r w:rsidRPr="00757FD8">
        <w:rPr>
          <w:rFonts w:ascii="Roboto" w:eastAsia="Times New Roman" w:hAnsi="Roboto" w:cs="Times New Roman"/>
          <w:szCs w:val="20"/>
        </w:rPr>
        <w:t>Agencies with ESM responsibilities shall establish an IT disaster recovery plan that reflects SLA service delivery requirements. This risk-based plan shall incorporate the operating constraints of the business continuity plan. The plan shall address all critical applications, middleware, operating systems, hardware, and network connectivity elements. In addition, there shall be procedures to test the IT disaster recovery plan periodically and update the plan based on the test outcome or environment changes.</w:t>
      </w:r>
    </w:p>
    <w:p w14:paraId="09E81B8E" w14:textId="77777777" w:rsidR="00757FD8" w:rsidRPr="00757FD8" w:rsidRDefault="00757FD8" w:rsidP="00757FD8">
      <w:pPr>
        <w:widowControl/>
        <w:textAlignment w:val="baseline"/>
        <w:rPr>
          <w:rFonts w:ascii="Roboto" w:eastAsia="Times New Roman" w:hAnsi="Roboto" w:cs="Times New Roman"/>
          <w:b/>
          <w:bCs/>
          <w:szCs w:val="20"/>
        </w:rPr>
      </w:pPr>
      <w:bookmarkStart w:id="32" w:name="Availability_Management"/>
      <w:bookmarkStart w:id="33" w:name="_bookmark19"/>
      <w:bookmarkEnd w:id="32"/>
      <w:bookmarkEnd w:id="33"/>
      <w:r w:rsidRPr="00757FD8">
        <w:rPr>
          <w:rFonts w:ascii="Roboto" w:eastAsia="Times New Roman" w:hAnsi="Roboto" w:cs="Times New Roman"/>
          <w:b/>
          <w:bCs/>
          <w:szCs w:val="20"/>
        </w:rPr>
        <w:t>Availability Management</w:t>
      </w:r>
    </w:p>
    <w:p w14:paraId="2875BB3A" w14:textId="77777777" w:rsidR="00757FD8" w:rsidRPr="00757FD8" w:rsidRDefault="00757FD8" w:rsidP="00757FD8">
      <w:pPr>
        <w:widowControl/>
        <w:textAlignment w:val="baseline"/>
        <w:rPr>
          <w:rFonts w:ascii="Roboto" w:eastAsia="Times New Roman" w:hAnsi="Roboto" w:cs="Times New Roman"/>
          <w:b/>
          <w:szCs w:val="20"/>
        </w:rPr>
      </w:pPr>
    </w:p>
    <w:p w14:paraId="1E9B0296" w14:textId="33E3FA63" w:rsidR="00757FD8" w:rsidRDefault="00757FD8" w:rsidP="00757FD8">
      <w:pPr>
        <w:widowControl/>
        <w:textAlignment w:val="baseline"/>
        <w:rPr>
          <w:rFonts w:ascii="Roboto" w:eastAsia="Times New Roman" w:hAnsi="Roboto" w:cs="Times New Roman"/>
        </w:rPr>
      </w:pPr>
      <w:r w:rsidRPr="00757FD8">
        <w:rPr>
          <w:rFonts w:ascii="Roboto" w:eastAsia="Times New Roman" w:hAnsi="Roboto" w:cs="Times New Roman"/>
          <w:szCs w:val="20"/>
        </w:rPr>
        <w:t>Availability Management ensures that IT Services Management is consistently and cost effectively delivering the level of service the customer expects. Use of monitoring tools and controlling techniques and or methods ensure system components or services perform required functions as engineered. Service availability is expressed as the</w:t>
      </w:r>
      <w:r>
        <w:rPr>
          <w:rFonts w:ascii="Roboto" w:eastAsia="Times New Roman" w:hAnsi="Roboto" w:cs="Times New Roman"/>
          <w:szCs w:val="20"/>
        </w:rPr>
        <w:t xml:space="preserve"> </w:t>
      </w:r>
      <w:r w:rsidRPr="00757FD8">
        <w:rPr>
          <w:rFonts w:ascii="Roboto" w:eastAsia="Times New Roman" w:hAnsi="Roboto" w:cs="Times New Roman"/>
        </w:rPr>
        <w:t>proportion of time that the service is actually available for use within the agreed service timeline (the availability ratio).</w:t>
      </w:r>
    </w:p>
    <w:p w14:paraId="4C096448" w14:textId="77777777" w:rsidR="004826D8" w:rsidRDefault="004826D8" w:rsidP="00757FD8">
      <w:pPr>
        <w:widowControl/>
        <w:textAlignment w:val="baseline"/>
        <w:rPr>
          <w:rFonts w:ascii="Roboto" w:eastAsia="Times New Roman" w:hAnsi="Roboto" w:cs="Times New Roman"/>
        </w:rPr>
      </w:pPr>
    </w:p>
    <w:p w14:paraId="5655C7EF" w14:textId="77777777" w:rsidR="004826D8" w:rsidRPr="00757FD8" w:rsidRDefault="004826D8" w:rsidP="004826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The prime focus of Availability Management is handling the routine availability risks that occur on a day-to-day basis. IT Service Continuity Management focuses on extreme and relatively rare availability risks, such as fire and flood, and acts as a catchall for any unanticipated availability risks. Availability Management draws on work prioritization schedules and identifies the key IT infrastructure components that support these critical services and determine whether they contain any single point of failure or other risks to service delivery that can be cost-effectively mitigated using appropriate countermeasures.</w:t>
      </w:r>
    </w:p>
    <w:p w14:paraId="11AC325D" w14:textId="1614CEEA" w:rsidR="00757FD8" w:rsidRDefault="00757FD8" w:rsidP="00747B15">
      <w:pPr>
        <w:widowControl/>
        <w:textAlignment w:val="baseline"/>
        <w:rPr>
          <w:rFonts w:ascii="Times New Roman" w:eastAsia="Times New Roman" w:hAnsi="Times New Roman" w:cs="Times New Roman"/>
          <w:sz w:val="24"/>
          <w:szCs w:val="24"/>
        </w:rPr>
      </w:pPr>
    </w:p>
    <w:p w14:paraId="3752A089" w14:textId="77E57646" w:rsidR="00757FD8" w:rsidRDefault="00757FD8" w:rsidP="00747B15">
      <w:pPr>
        <w:widowControl/>
        <w:textAlignment w:val="baseline"/>
        <w:rPr>
          <w:rFonts w:ascii="Times New Roman" w:eastAsia="Times New Roman" w:hAnsi="Times New Roman" w:cs="Times New Roman"/>
          <w:sz w:val="24"/>
          <w:szCs w:val="24"/>
        </w:rPr>
      </w:pPr>
    </w:p>
    <w:p w14:paraId="0B60BB1C" w14:textId="77777777" w:rsidR="000B5713" w:rsidRDefault="000B5713" w:rsidP="00757FD8">
      <w:pPr>
        <w:widowControl/>
        <w:textAlignment w:val="baseline"/>
        <w:rPr>
          <w:rFonts w:ascii="Times New Roman" w:eastAsia="Times New Roman" w:hAnsi="Times New Roman" w:cs="Times New Roman"/>
          <w:szCs w:val="20"/>
        </w:rPr>
      </w:pPr>
    </w:p>
    <w:p w14:paraId="4ED5E6A9" w14:textId="77777777" w:rsidR="000B5713" w:rsidRDefault="000B5713" w:rsidP="00757FD8">
      <w:pPr>
        <w:widowControl/>
        <w:textAlignment w:val="baseline"/>
        <w:rPr>
          <w:rFonts w:ascii="Times New Roman" w:eastAsia="Times New Roman" w:hAnsi="Times New Roman" w:cs="Times New Roman"/>
          <w:szCs w:val="20"/>
        </w:rPr>
      </w:pPr>
    </w:p>
    <w:p w14:paraId="3A98C6C4" w14:textId="18F6CAFC" w:rsidR="00757FD8" w:rsidRPr="00757FD8" w:rsidRDefault="00AD0810" w:rsidP="00757FD8">
      <w:pPr>
        <w:widowControl/>
        <w:textAlignment w:val="baseline"/>
        <w:rPr>
          <w:rFonts w:ascii="Times New Roman" w:eastAsia="Times New Roman" w:hAnsi="Times New Roman" w:cs="Times New Roman"/>
          <w:szCs w:val="20"/>
        </w:rPr>
      </w:pPr>
      <w:r w:rsidRPr="00757FD8">
        <w:rPr>
          <w:rFonts w:ascii="Times New Roman" w:eastAsia="Times New Roman" w:hAnsi="Times New Roman" w:cs="Times New Roman"/>
          <w:noProof/>
          <w:sz w:val="24"/>
          <w:szCs w:val="24"/>
        </w:rPr>
        <mc:AlternateContent>
          <mc:Choice Requires="wps">
            <w:drawing>
              <wp:anchor distT="0" distB="0" distL="0" distR="0" simplePos="0" relativeHeight="251675648" behindDoc="1" locked="0" layoutInCell="1" allowOverlap="1" wp14:anchorId="440BCCB4" wp14:editId="4113C39C">
                <wp:simplePos x="0" y="0"/>
                <wp:positionH relativeFrom="margin">
                  <wp:align>left</wp:align>
                </wp:positionH>
                <wp:positionV relativeFrom="paragraph">
                  <wp:posOffset>269409</wp:posOffset>
                </wp:positionV>
                <wp:extent cx="4519295" cy="69850"/>
                <wp:effectExtent l="0" t="0" r="0" b="0"/>
                <wp:wrapTopAndBottom/>
                <wp:docPr id="419" name="Freeform: Shape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19295" cy="6985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BA5D" id="Freeform: Shape 419" o:spid="_x0000_s1026" alt="&quot;&quot;" style="position:absolute;margin-left:0;margin-top:21.2pt;width:355.85pt;height:5.5pt;flip:y;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288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koAIAAKIFAAAOAAAAZHJzL2Uyb0RvYy54bWysVN9v0zAQfkfif7D8CNqShrak0dIJbQwh&#10;jR/SCu+u4zQRjs/YbtPx13O2ky6UPSHyYJ19l+8+f3e+q+tjJ8lBGNuCKunsMqVEKA5Vq3Yl/ba5&#10;u8gpsY6piklQoqSPwtLr9csXV70uRAYNyEoYgiDKFr0uaeOcLpLE8kZ0zF6CFgqdNZiOOdyaXVIZ&#10;1iN6J5MsTZdJD6bSBriwFk9vo5OuA35dC+6+1LUVjsiSIjcXVhPWrV+T9RUrdobppuUDDfYPLDrW&#10;Kkx6grpljpG9af+C6lpuwELtLjl0CdR1y0W4A95mlp7d5qFhWoS7oDhWn2Sy/w+Wfz486K/GU7f6&#10;HvgPi4okvbbFyeM3FmPItv8EFdaQ7R2Eyx5r05Fatvo7lj6c4IXIMaj7eFJXHB3heDhfzFbZakEJ&#10;R99ylS+C+gkrPIwnwPfWfRAQbHa4ty4Wp0IrSFsRxTrMv8FC1p3EOr2+ICmZ5WlchmKewmZj2KuE&#10;bFLSkyzPx4qfgrIxKGDNl/nzWG/GMI+VTbCQ/25kyJqRND+qgTVahPnHkAaBNFgv0Aa5jQohAgYF&#10;AZ6PxdznsfGfIYXBLj/vb0MJ9vc2SqKZ88x8Cm+SvqRBCn/QwUFsILjcWekwyZNXqmlU+H3KKrrx&#10;D58AOygaIannOqmsgrtWylBaqTyVPF9FbSzItvJOz8aa3fZGGnJg/uWGz18Gwf4I08a6W2abGBdc&#10;8c4G9qoKWRrBqveD7Vgro41AEkUPre67208MW2yhesRONxAHBQ42NBowvyjpcUiU1P7cMyMokR8V&#10;vsLVbD73UyVs5ou3GW7M1LOdepjiCFVSR7EjvHnj4iTaa9PuGswUH5GCd/jC6tb3f+AXWQ0bHARB&#10;hmFo+Ukz3Yeop9G6/g0AAP//AwBQSwMEFAAGAAgAAAAhAIK9MFDcAAAABgEAAA8AAABkcnMvZG93&#10;bnJldi54bWxMj0FPg0AUhO8m/ofNM/FmFypKgzwaNXow6aXoQW9b9glE9i3hbQv+e9eTHiczmfmm&#10;3C5uUCeapPeMkK4SUMSNtz23CG+vz1cbUBIMWzN4JoRvEthW52elKayfeU+nOrQqlrAUBqELYSy0&#10;lqYjZ2TlR+LoffrJmRDl1Go7mTmWu0Gvk+RWO9NzXOjMSI8dNV/10SE8bVqR2dXZ+0uSu92DbZLd&#10;hyBeXiz3d6ACLeEvDL/4ER2qyHTwR7aiBoR4JCBk6wxUdPM0zUEdEG6uM9BVqf/jVz8AAAD//wMA&#10;UEsBAi0AFAAGAAgAAAAhALaDOJL+AAAA4QEAABMAAAAAAAAAAAAAAAAAAAAAAFtDb250ZW50X1R5&#10;cGVzXS54bWxQSwECLQAUAAYACAAAACEAOP0h/9YAAACUAQAACwAAAAAAAAAAAAAAAAAvAQAAX3Jl&#10;bHMvLnJlbHNQSwECLQAUAAYACAAAACEAhkfopKACAACiBQAADgAAAAAAAAAAAAAAAAAuAgAAZHJz&#10;L2Uyb0RvYy54bWxQSwECLQAUAAYACAAAACEAgr0wUNwAAAAGAQAADwAAAAAAAAAAAAAAAAD6BAAA&#10;ZHJzL2Rvd25yZXYueG1sUEsFBgAAAAAEAAQA8wAAAAMGAAAAAA==&#10;" path="m,l2880,e" filled="f" strokeweight=".7pt">
                <v:path arrowok="t" o:connecttype="custom" o:connectlocs="0,0;4519295,0" o:connectangles="0,0"/>
                <w10:wrap type="topAndBottom" anchorx="margin"/>
              </v:shape>
            </w:pict>
          </mc:Fallback>
        </mc:AlternateContent>
      </w:r>
    </w:p>
    <w:p w14:paraId="4C650FF9" w14:textId="411ADB00" w:rsidR="00757FD8" w:rsidRPr="00757FD8" w:rsidRDefault="00757FD8" w:rsidP="00757FD8">
      <w:pPr>
        <w:widowControl/>
        <w:textAlignment w:val="baseline"/>
        <w:rPr>
          <w:rFonts w:ascii="Times New Roman" w:eastAsia="Times New Roman" w:hAnsi="Times New Roman" w:cs="Times New Roman"/>
          <w:sz w:val="24"/>
          <w:szCs w:val="24"/>
        </w:rPr>
      </w:pPr>
      <w:r w:rsidRPr="00757FD8">
        <w:rPr>
          <w:rFonts w:ascii="Times New Roman" w:eastAsia="Times New Roman" w:hAnsi="Times New Roman" w:cs="Times New Roman"/>
          <w:szCs w:val="20"/>
          <w:vertAlign w:val="superscript"/>
        </w:rPr>
        <w:t>7</w:t>
      </w:r>
      <w:r w:rsidRPr="00757FD8">
        <w:rPr>
          <w:rFonts w:ascii="Times New Roman" w:eastAsia="Times New Roman" w:hAnsi="Times New Roman" w:cs="Times New Roman"/>
          <w:szCs w:val="20"/>
        </w:rPr>
        <w:t xml:space="preserve"> Please see “Integration Domain Report” for expanded discussion on this technology</w:t>
      </w:r>
      <w:r w:rsidRPr="00757FD8">
        <w:rPr>
          <w:rFonts w:ascii="Times New Roman" w:eastAsia="Times New Roman" w:hAnsi="Times New Roman" w:cs="Times New Roman"/>
          <w:sz w:val="24"/>
          <w:szCs w:val="24"/>
        </w:rPr>
        <w:t>.</w:t>
      </w:r>
    </w:p>
    <w:p w14:paraId="36BCE0FF" w14:textId="311AE504" w:rsidR="00757FD8" w:rsidRPr="00757FD8" w:rsidRDefault="00757FD8" w:rsidP="00757FD8">
      <w:pPr>
        <w:widowControl/>
        <w:textAlignment w:val="baseline"/>
        <w:rPr>
          <w:rFonts w:ascii="Roboto" w:eastAsia="Times New Roman" w:hAnsi="Roboto" w:cs="Times New Roman"/>
          <w:szCs w:val="20"/>
        </w:rPr>
      </w:pPr>
      <w:bookmarkStart w:id="34" w:name="_Hlk133500120"/>
      <w:r w:rsidRPr="00757FD8">
        <w:rPr>
          <w:rFonts w:ascii="Roboto" w:eastAsia="Times New Roman" w:hAnsi="Roboto" w:cs="Times New Roman"/>
          <w:szCs w:val="20"/>
        </w:rPr>
        <w:lastRenderedPageBreak/>
        <w:t>Current IT services can have their availability levels significantly improved or stabilized through the adoption of a formal Availability Management process. On the other hand, new IT services offers the best opportunity for achieving availability targets in a cost- effective manner since availability considerations can be built in at the earliest stages of technology selection. Availability Management should be applied to:</w:t>
      </w:r>
    </w:p>
    <w:bookmarkEnd w:id="34"/>
    <w:p w14:paraId="071079D8" w14:textId="77777777" w:rsidR="00757FD8" w:rsidRPr="00757FD8" w:rsidRDefault="00757FD8" w:rsidP="00757FD8">
      <w:pPr>
        <w:widowControl/>
        <w:textAlignment w:val="baseline"/>
        <w:rPr>
          <w:rFonts w:ascii="Roboto" w:eastAsia="Times New Roman" w:hAnsi="Roboto" w:cs="Times New Roman"/>
          <w:szCs w:val="20"/>
        </w:rPr>
      </w:pPr>
    </w:p>
    <w:p w14:paraId="1E1F19D4"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All new IT services and existing services where service level requirements (SLRs) or service level agreements (SLAs) are established.</w:t>
      </w:r>
    </w:p>
    <w:p w14:paraId="2A2EA2FF"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IT services that are defined as critical business functions, even when no SLA exists.</w:t>
      </w:r>
    </w:p>
    <w:p w14:paraId="5A2FE754"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The suppliers (internal and external), that form the IT support organization as a precursor to the creation of a formal SLA.</w:t>
      </w:r>
    </w:p>
    <w:p w14:paraId="7ACA616C"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All aspects of IT infrastructure and supporting organization that delivers services to the customer.</w:t>
      </w:r>
    </w:p>
    <w:p w14:paraId="41085941" w14:textId="77777777" w:rsidR="00757FD8" w:rsidRPr="00757FD8" w:rsidRDefault="00757FD8" w:rsidP="00757FD8">
      <w:pPr>
        <w:widowControl/>
        <w:textAlignment w:val="baseline"/>
        <w:rPr>
          <w:rFonts w:ascii="Roboto" w:eastAsia="Times New Roman" w:hAnsi="Roboto" w:cs="Times New Roman"/>
          <w:szCs w:val="20"/>
        </w:rPr>
      </w:pPr>
    </w:p>
    <w:p w14:paraId="7854F78A" w14:textId="77777777" w:rsidR="00757FD8" w:rsidRPr="00757FD8" w:rsidRDefault="00757FD8" w:rsidP="00757FD8">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t>Recommended Practice:</w:t>
      </w:r>
    </w:p>
    <w:p w14:paraId="6EA95CAB" w14:textId="77777777" w:rsidR="00757FD8" w:rsidRPr="00757FD8" w:rsidRDefault="00757FD8" w:rsidP="00757FD8">
      <w:pPr>
        <w:widowControl/>
        <w:textAlignment w:val="baseline"/>
        <w:rPr>
          <w:rFonts w:ascii="Roboto" w:eastAsia="Times New Roman" w:hAnsi="Roboto" w:cs="Times New Roman"/>
          <w:b/>
          <w:szCs w:val="20"/>
        </w:rPr>
      </w:pPr>
    </w:p>
    <w:p w14:paraId="72550FEB" w14:textId="4A992770" w:rsidR="00757FD8" w:rsidRPr="00757FD8" w:rsidRDefault="00757FD8" w:rsidP="00C66E5B">
      <w:pPr>
        <w:widowControl/>
        <w:ind w:left="2160" w:hanging="2160"/>
        <w:textAlignment w:val="baseline"/>
        <w:rPr>
          <w:rFonts w:ascii="Roboto" w:eastAsia="Times New Roman" w:hAnsi="Roboto" w:cs="Times New Roman"/>
          <w:szCs w:val="20"/>
        </w:rPr>
      </w:pPr>
      <w:r w:rsidRPr="00757FD8">
        <w:rPr>
          <w:rFonts w:ascii="Roboto" w:eastAsia="Times New Roman" w:hAnsi="Roboto" w:cs="Times New Roman"/>
          <w:b/>
          <w:szCs w:val="20"/>
        </w:rPr>
        <w:t>ESM-RP-03:</w:t>
      </w:r>
      <w:r w:rsidRPr="00757FD8">
        <w:rPr>
          <w:rFonts w:ascii="Roboto" w:eastAsia="Times New Roman" w:hAnsi="Roboto" w:cs="Times New Roman"/>
          <w:b/>
          <w:szCs w:val="20"/>
        </w:rPr>
        <w:tab/>
      </w:r>
      <w:r w:rsidRPr="00757FD8">
        <w:rPr>
          <w:rFonts w:ascii="Roboto" w:eastAsia="Times New Roman" w:hAnsi="Roboto" w:cs="Times New Roman"/>
          <w:szCs w:val="20"/>
        </w:rPr>
        <w:t>Agencies with ESM responsibilities should perform an IT operations risk assessment to determine the impact of service delivery degradation and/or loss of service on the business unit.</w:t>
      </w:r>
    </w:p>
    <w:p w14:paraId="445097B1" w14:textId="77777777" w:rsidR="00757FD8" w:rsidRPr="00757FD8" w:rsidRDefault="00757FD8" w:rsidP="00757FD8">
      <w:pPr>
        <w:widowControl/>
        <w:textAlignment w:val="baseline"/>
        <w:rPr>
          <w:rFonts w:ascii="Roboto" w:eastAsia="Times New Roman" w:hAnsi="Roboto" w:cs="Times New Roman"/>
          <w:szCs w:val="20"/>
        </w:rPr>
      </w:pPr>
    </w:p>
    <w:p w14:paraId="62D83BBD" w14:textId="77777777" w:rsidR="00757FD8" w:rsidRPr="00757FD8" w:rsidRDefault="00757FD8" w:rsidP="00757FD8">
      <w:pPr>
        <w:widowControl/>
        <w:textAlignment w:val="baseline"/>
        <w:rPr>
          <w:rFonts w:ascii="Roboto" w:eastAsia="Times New Roman" w:hAnsi="Roboto" w:cs="Times New Roman"/>
          <w:b/>
          <w:bCs/>
          <w:szCs w:val="20"/>
        </w:rPr>
      </w:pPr>
      <w:bookmarkStart w:id="35" w:name="Infrastructure_Engineering"/>
      <w:bookmarkStart w:id="36" w:name="_bookmark20"/>
      <w:bookmarkEnd w:id="35"/>
      <w:bookmarkEnd w:id="36"/>
      <w:r w:rsidRPr="00757FD8">
        <w:rPr>
          <w:rFonts w:ascii="Roboto" w:eastAsia="Times New Roman" w:hAnsi="Roboto" w:cs="Times New Roman"/>
          <w:b/>
          <w:bCs/>
          <w:szCs w:val="20"/>
        </w:rPr>
        <w:t>Infrastructure Engineering</w:t>
      </w:r>
    </w:p>
    <w:p w14:paraId="1C78A4B8" w14:textId="77777777" w:rsidR="00757FD8" w:rsidRPr="00757FD8" w:rsidRDefault="00757FD8" w:rsidP="00757FD8">
      <w:pPr>
        <w:widowControl/>
        <w:textAlignment w:val="baseline"/>
        <w:rPr>
          <w:rFonts w:ascii="Roboto" w:eastAsia="Times New Roman" w:hAnsi="Roboto" w:cs="Times New Roman"/>
          <w:b/>
          <w:szCs w:val="20"/>
        </w:rPr>
      </w:pPr>
    </w:p>
    <w:p w14:paraId="5B53DF43"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Infrastructure Engineering (IE) promotes the development and use of consistent IT standards and policies pertaining to infrastructure components and processes.</w:t>
      </w:r>
    </w:p>
    <w:p w14:paraId="3BA904ED"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Implementing IE will improve the operability of installed infrastructure updates or releases by ensuring they are compatible with the existing infrastructure and services, as well as the changes planned for them.</w:t>
      </w:r>
    </w:p>
    <w:p w14:paraId="5E2ECE0A" w14:textId="77777777" w:rsidR="00757FD8" w:rsidRPr="00757FD8" w:rsidRDefault="00757FD8" w:rsidP="00757FD8">
      <w:pPr>
        <w:widowControl/>
        <w:textAlignment w:val="baseline"/>
        <w:rPr>
          <w:rFonts w:ascii="Roboto" w:eastAsia="Times New Roman" w:hAnsi="Roboto" w:cs="Times New Roman"/>
          <w:szCs w:val="20"/>
        </w:rPr>
      </w:pPr>
    </w:p>
    <w:p w14:paraId="44A33C96"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IE enhances IT management’s ability to deliver technology services and functionality to meet business objectives while reducing the likelihood of failed infrastructure project deployments.</w:t>
      </w:r>
    </w:p>
    <w:p w14:paraId="45580FFF" w14:textId="77777777" w:rsidR="00757FD8" w:rsidRPr="00757FD8" w:rsidRDefault="00757FD8" w:rsidP="00757FD8">
      <w:pPr>
        <w:widowControl/>
        <w:textAlignment w:val="baseline"/>
        <w:rPr>
          <w:rFonts w:ascii="Roboto" w:eastAsia="Times New Roman" w:hAnsi="Roboto" w:cs="Times New Roman"/>
          <w:szCs w:val="20"/>
        </w:rPr>
      </w:pPr>
    </w:p>
    <w:p w14:paraId="009CE880" w14:textId="77777777" w:rsidR="00757FD8" w:rsidRPr="00757FD8" w:rsidRDefault="00757FD8" w:rsidP="00757FD8">
      <w:pPr>
        <w:widowControl/>
        <w:textAlignment w:val="baseline"/>
        <w:rPr>
          <w:rFonts w:ascii="Roboto" w:eastAsia="Times New Roman" w:hAnsi="Roboto" w:cs="Times New Roman"/>
        </w:rPr>
      </w:pPr>
      <w:r w:rsidRPr="00757FD8">
        <w:rPr>
          <w:rFonts w:ascii="Roboto" w:eastAsia="Times New Roman" w:hAnsi="Roboto" w:cs="Times New Roman"/>
          <w:szCs w:val="20"/>
        </w:rPr>
        <w:t>IE coordinates management activities relating to the creation and application of consistent IT operational policies and standards to control development, deployment, and</w:t>
      </w:r>
      <w:r>
        <w:rPr>
          <w:rFonts w:ascii="Roboto" w:eastAsia="Times New Roman" w:hAnsi="Roboto" w:cs="Times New Roman"/>
          <w:szCs w:val="20"/>
        </w:rPr>
        <w:t xml:space="preserve"> </w:t>
      </w:r>
      <w:r w:rsidRPr="00757FD8">
        <w:rPr>
          <w:rFonts w:ascii="Roboto" w:eastAsia="Times New Roman" w:hAnsi="Roboto" w:cs="Times New Roman"/>
        </w:rPr>
        <w:t>utilization of tools and services within the infrastructure environment. By using IE, IT management will be in a better position to:</w:t>
      </w:r>
    </w:p>
    <w:p w14:paraId="1E9026AE" w14:textId="77777777" w:rsidR="00757FD8" w:rsidRPr="00757FD8" w:rsidRDefault="00757FD8" w:rsidP="00757FD8">
      <w:pPr>
        <w:widowControl/>
        <w:textAlignment w:val="baseline"/>
        <w:rPr>
          <w:rFonts w:ascii="Roboto" w:eastAsia="Times New Roman" w:hAnsi="Roboto" w:cs="Times New Roman"/>
          <w:szCs w:val="20"/>
        </w:rPr>
      </w:pPr>
    </w:p>
    <w:p w14:paraId="1B28B330"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Develop standards, policies, benchmarks, and guidelines for managing routine infrastructure tasks, maximize systems availability, ensure supportability of critical infrastructure components, and installation of infrastructure components that are interoperable.</w:t>
      </w:r>
    </w:p>
    <w:p w14:paraId="036EEC7B"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Provide management controls ensuring ESM solutions are operable at the right level and select the timing for new solutions design and changes.</w:t>
      </w:r>
    </w:p>
    <w:p w14:paraId="5172D0B5"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Ensure infrastructure alignment with business objectives.</w:t>
      </w:r>
    </w:p>
    <w:p w14:paraId="3CBDA3C8"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Improve manageability of the infrastructure layers.</w:t>
      </w:r>
    </w:p>
    <w:p w14:paraId="524100BA"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szCs w:val="20"/>
        </w:rPr>
        <w:t>Perform periodic quality assurance reviews of ESM activities.</w:t>
      </w:r>
    </w:p>
    <w:p w14:paraId="22C5CDF1" w14:textId="77777777" w:rsidR="00757FD8" w:rsidRPr="00757FD8" w:rsidRDefault="00757FD8" w:rsidP="00757FD8">
      <w:pPr>
        <w:widowControl/>
        <w:textAlignment w:val="baseline"/>
        <w:rPr>
          <w:rFonts w:ascii="Roboto" w:eastAsia="Times New Roman" w:hAnsi="Roboto" w:cs="Times New Roman"/>
          <w:szCs w:val="20"/>
        </w:rPr>
      </w:pPr>
    </w:p>
    <w:p w14:paraId="1FC2BEB0" w14:textId="77777777" w:rsidR="00757FD8" w:rsidRDefault="00757FD8" w:rsidP="00757FD8">
      <w:pPr>
        <w:widowControl/>
        <w:textAlignment w:val="baseline"/>
        <w:rPr>
          <w:rFonts w:ascii="Roboto" w:eastAsia="Times New Roman" w:hAnsi="Roboto" w:cs="Times New Roman"/>
          <w:b/>
          <w:szCs w:val="20"/>
        </w:rPr>
      </w:pPr>
    </w:p>
    <w:p w14:paraId="4FFA89E2" w14:textId="3BC8C1E2" w:rsidR="00757FD8" w:rsidRPr="00757FD8" w:rsidRDefault="00757FD8" w:rsidP="00757FD8">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t>Requirement:</w:t>
      </w:r>
    </w:p>
    <w:p w14:paraId="59889178" w14:textId="77777777" w:rsidR="00757FD8" w:rsidRPr="00757FD8" w:rsidRDefault="00757FD8" w:rsidP="00757FD8">
      <w:pPr>
        <w:widowControl/>
        <w:textAlignment w:val="baseline"/>
        <w:rPr>
          <w:rFonts w:ascii="Roboto" w:eastAsia="Times New Roman" w:hAnsi="Roboto" w:cs="Times New Roman"/>
          <w:b/>
          <w:szCs w:val="20"/>
        </w:rPr>
      </w:pPr>
    </w:p>
    <w:p w14:paraId="674197C9"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There are no Infrastructure Engineering requirements at this time.</w:t>
      </w:r>
    </w:p>
    <w:p w14:paraId="5A68E923" w14:textId="77777777" w:rsidR="00757FD8" w:rsidRPr="00757FD8" w:rsidRDefault="00757FD8" w:rsidP="00757FD8">
      <w:pPr>
        <w:widowControl/>
        <w:textAlignment w:val="baseline"/>
        <w:rPr>
          <w:rFonts w:ascii="Roboto" w:eastAsia="Times New Roman" w:hAnsi="Roboto" w:cs="Times New Roman"/>
          <w:szCs w:val="20"/>
        </w:rPr>
      </w:pPr>
    </w:p>
    <w:p w14:paraId="05C4CBDE" w14:textId="77777777" w:rsidR="00757FD8" w:rsidRPr="00757FD8" w:rsidRDefault="00757FD8" w:rsidP="00757FD8">
      <w:pPr>
        <w:widowControl/>
        <w:textAlignment w:val="baseline"/>
        <w:rPr>
          <w:rFonts w:ascii="Roboto" w:eastAsia="Times New Roman" w:hAnsi="Roboto" w:cs="Times New Roman"/>
          <w:b/>
          <w:bCs/>
          <w:szCs w:val="20"/>
        </w:rPr>
      </w:pPr>
      <w:bookmarkStart w:id="37" w:name="Security_Management"/>
      <w:bookmarkStart w:id="38" w:name="_bookmark21"/>
      <w:bookmarkEnd w:id="37"/>
      <w:bookmarkEnd w:id="38"/>
      <w:r w:rsidRPr="00757FD8">
        <w:rPr>
          <w:rFonts w:ascii="Roboto" w:eastAsia="Times New Roman" w:hAnsi="Roboto" w:cs="Times New Roman"/>
          <w:b/>
          <w:bCs/>
          <w:szCs w:val="20"/>
        </w:rPr>
        <w:lastRenderedPageBreak/>
        <w:t>Security Management</w:t>
      </w:r>
    </w:p>
    <w:p w14:paraId="69CDC98E" w14:textId="77777777" w:rsidR="00757FD8" w:rsidRPr="00757FD8" w:rsidRDefault="00757FD8" w:rsidP="00757FD8">
      <w:pPr>
        <w:widowControl/>
        <w:textAlignment w:val="baseline"/>
        <w:rPr>
          <w:rFonts w:ascii="Roboto" w:eastAsia="Times New Roman" w:hAnsi="Roboto" w:cs="Times New Roman"/>
          <w:b/>
          <w:szCs w:val="20"/>
        </w:rPr>
      </w:pPr>
    </w:p>
    <w:p w14:paraId="16BA387C"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Securing information systems used to manage and transmit data is important to the Commonwealth. Threats to the Commonwealth’s infrastructure resources come in many forms such as hacking, virus, and human error that are ever changing.</w:t>
      </w:r>
    </w:p>
    <w:p w14:paraId="0115B61B" w14:textId="77777777" w:rsidR="00757FD8" w:rsidRPr="00757FD8" w:rsidRDefault="00757FD8" w:rsidP="00757FD8">
      <w:pPr>
        <w:widowControl/>
        <w:textAlignment w:val="baseline"/>
        <w:rPr>
          <w:rFonts w:ascii="Roboto" w:eastAsia="Times New Roman" w:hAnsi="Roboto" w:cs="Times New Roman"/>
          <w:szCs w:val="20"/>
        </w:rPr>
      </w:pPr>
    </w:p>
    <w:p w14:paraId="38F7E11B" w14:textId="0EC6CEE3"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 xml:space="preserve">IT Service Management must adopt information security standards issued by the Commonwealth and implement procedures that will mitigate operational risks and exposures associated with threats identified previously. Creating a </w:t>
      </w:r>
      <w:r w:rsidR="005257DE" w:rsidRPr="00757FD8">
        <w:rPr>
          <w:rFonts w:ascii="Roboto" w:eastAsia="Times New Roman" w:hAnsi="Roboto" w:cs="Times New Roman"/>
          <w:szCs w:val="20"/>
        </w:rPr>
        <w:t>secure environment entail</w:t>
      </w:r>
      <w:r w:rsidRPr="00757FD8">
        <w:rPr>
          <w:rFonts w:ascii="Roboto" w:eastAsia="Times New Roman" w:hAnsi="Roboto" w:cs="Times New Roman"/>
          <w:szCs w:val="20"/>
        </w:rPr>
        <w:t xml:space="preserve"> achieving fundamental security objectives such as confidentiality, integrity, and availability.</w:t>
      </w:r>
    </w:p>
    <w:p w14:paraId="1883A49A" w14:textId="77777777" w:rsidR="00757FD8" w:rsidRPr="00757FD8" w:rsidRDefault="00757FD8" w:rsidP="00757FD8">
      <w:pPr>
        <w:widowControl/>
        <w:textAlignment w:val="baseline"/>
        <w:rPr>
          <w:rFonts w:ascii="Roboto" w:eastAsia="Times New Roman" w:hAnsi="Roboto" w:cs="Times New Roman"/>
          <w:szCs w:val="20"/>
        </w:rPr>
      </w:pPr>
    </w:p>
    <w:p w14:paraId="0D4E5415"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These security objectives are achieved through the enforcement of procedures. Controls fall into three distinct categories:</w:t>
      </w:r>
    </w:p>
    <w:p w14:paraId="10FC5C95" w14:textId="77777777" w:rsidR="00757FD8" w:rsidRPr="00757FD8" w:rsidRDefault="00757FD8" w:rsidP="00757FD8">
      <w:pPr>
        <w:widowControl/>
        <w:textAlignment w:val="baseline"/>
        <w:rPr>
          <w:rFonts w:ascii="Roboto" w:eastAsia="Times New Roman" w:hAnsi="Roboto" w:cs="Times New Roman"/>
          <w:szCs w:val="20"/>
        </w:rPr>
      </w:pPr>
    </w:p>
    <w:p w14:paraId="3C788763"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i/>
          <w:szCs w:val="20"/>
        </w:rPr>
        <w:t xml:space="preserve">Administrative controls </w:t>
      </w:r>
      <w:r w:rsidRPr="00757FD8">
        <w:rPr>
          <w:rFonts w:ascii="Roboto" w:eastAsia="Times New Roman" w:hAnsi="Roboto" w:cs="Times New Roman"/>
          <w:szCs w:val="20"/>
        </w:rPr>
        <w:t>consist of policies, standards, processes, and procedures that define the principles and directives for a secure environment.</w:t>
      </w:r>
    </w:p>
    <w:p w14:paraId="76EEB0D6"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i/>
          <w:szCs w:val="20"/>
        </w:rPr>
        <w:t xml:space="preserve">Physical controls </w:t>
      </w:r>
      <w:r w:rsidRPr="00757FD8">
        <w:rPr>
          <w:rFonts w:ascii="Roboto" w:eastAsia="Times New Roman" w:hAnsi="Roboto" w:cs="Times New Roman"/>
          <w:szCs w:val="20"/>
        </w:rPr>
        <w:t>that ensure access to information processing resource facilities are restricted to authorized individuals.</w:t>
      </w:r>
    </w:p>
    <w:p w14:paraId="3E02F3B5" w14:textId="77777777" w:rsidR="00757FD8" w:rsidRPr="00757FD8" w:rsidRDefault="00757FD8" w:rsidP="00757FD8">
      <w:pPr>
        <w:widowControl/>
        <w:numPr>
          <w:ilvl w:val="0"/>
          <w:numId w:val="17"/>
        </w:numPr>
        <w:textAlignment w:val="baseline"/>
        <w:rPr>
          <w:rFonts w:ascii="Roboto" w:eastAsia="Times New Roman" w:hAnsi="Roboto" w:cs="Times New Roman"/>
          <w:szCs w:val="20"/>
        </w:rPr>
      </w:pPr>
      <w:r w:rsidRPr="00757FD8">
        <w:rPr>
          <w:rFonts w:ascii="Roboto" w:eastAsia="Times New Roman" w:hAnsi="Roboto" w:cs="Times New Roman"/>
          <w:i/>
          <w:szCs w:val="20"/>
        </w:rPr>
        <w:t xml:space="preserve">Technical controls </w:t>
      </w:r>
      <w:r w:rsidRPr="00757FD8">
        <w:rPr>
          <w:rFonts w:ascii="Roboto" w:eastAsia="Times New Roman" w:hAnsi="Roboto" w:cs="Times New Roman"/>
          <w:szCs w:val="20"/>
        </w:rPr>
        <w:t>consist of hardware devices and software programs that protect the systems and data.</w:t>
      </w:r>
    </w:p>
    <w:p w14:paraId="124C4B3C" w14:textId="77777777" w:rsidR="00757FD8" w:rsidRPr="00757FD8" w:rsidRDefault="00757FD8" w:rsidP="00757FD8">
      <w:pPr>
        <w:widowControl/>
        <w:textAlignment w:val="baseline"/>
        <w:rPr>
          <w:rFonts w:ascii="Roboto" w:eastAsia="Times New Roman" w:hAnsi="Roboto" w:cs="Times New Roman"/>
          <w:szCs w:val="20"/>
        </w:rPr>
      </w:pPr>
    </w:p>
    <w:p w14:paraId="5A8CED39" w14:textId="77777777" w:rsid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Security management affects ESM functions such as Release, Change, Configuration, Availability, and Continuity Management.</w:t>
      </w:r>
    </w:p>
    <w:p w14:paraId="1836AC44" w14:textId="77777777" w:rsidR="007504B6" w:rsidRDefault="007504B6" w:rsidP="00757FD8">
      <w:pPr>
        <w:widowControl/>
        <w:textAlignment w:val="baseline"/>
        <w:rPr>
          <w:rFonts w:ascii="Roboto" w:eastAsia="Times New Roman" w:hAnsi="Roboto" w:cs="Times New Roman"/>
          <w:szCs w:val="20"/>
        </w:rPr>
      </w:pPr>
    </w:p>
    <w:p w14:paraId="0E4F2FE2" w14:textId="22B86CE7" w:rsidR="00757FD8" w:rsidRPr="00757FD8" w:rsidRDefault="00757FD8" w:rsidP="00757FD8">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t>Requirement:</w:t>
      </w:r>
    </w:p>
    <w:p w14:paraId="0EECAA46" w14:textId="0C8C3BFA" w:rsid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 xml:space="preserve">Please see </w:t>
      </w:r>
      <w:r w:rsidR="00640174">
        <w:rPr>
          <w:rFonts w:ascii="Roboto" w:eastAsia="Times New Roman" w:hAnsi="Roboto" w:cs="Times New Roman"/>
          <w:szCs w:val="20"/>
        </w:rPr>
        <w:t xml:space="preserve">Enterprise System </w:t>
      </w:r>
      <w:r w:rsidR="000B5713">
        <w:rPr>
          <w:rFonts w:ascii="Roboto" w:eastAsia="Times New Roman" w:hAnsi="Roboto" w:cs="Times New Roman"/>
          <w:szCs w:val="20"/>
        </w:rPr>
        <w:t>Management</w:t>
      </w:r>
      <w:r w:rsidRPr="00757FD8">
        <w:rPr>
          <w:rFonts w:ascii="Roboto" w:eastAsia="Times New Roman" w:hAnsi="Roboto" w:cs="Times New Roman"/>
          <w:szCs w:val="20"/>
        </w:rPr>
        <w:t xml:space="preserve"> Requirements Section for Security Management Requirements</w:t>
      </w:r>
      <w:r w:rsidRPr="00757FD8">
        <w:rPr>
          <w:rFonts w:ascii="Roboto" w:eastAsia="Times New Roman" w:hAnsi="Roboto" w:cs="Times New Roman"/>
          <w:szCs w:val="20"/>
          <w:vertAlign w:val="superscript"/>
        </w:rPr>
        <w:t>8</w:t>
      </w:r>
      <w:r w:rsidRPr="00757FD8">
        <w:rPr>
          <w:rFonts w:ascii="Roboto" w:eastAsia="Times New Roman" w:hAnsi="Roboto" w:cs="Times New Roman"/>
          <w:szCs w:val="20"/>
        </w:rPr>
        <w:t>.</w:t>
      </w:r>
    </w:p>
    <w:p w14:paraId="60B5DAA3" w14:textId="77777777" w:rsidR="00757FD8" w:rsidRPr="00757FD8" w:rsidRDefault="00757FD8" w:rsidP="00757FD8">
      <w:pPr>
        <w:widowControl/>
        <w:textAlignment w:val="baseline"/>
        <w:rPr>
          <w:rFonts w:ascii="Roboto" w:eastAsia="Times New Roman" w:hAnsi="Roboto" w:cs="Times New Roman"/>
          <w:szCs w:val="20"/>
        </w:rPr>
      </w:pPr>
    </w:p>
    <w:p w14:paraId="284D099C" w14:textId="77777777" w:rsidR="00757FD8" w:rsidRPr="00757FD8" w:rsidRDefault="00757FD8" w:rsidP="00757FD8">
      <w:pPr>
        <w:widowControl/>
        <w:textAlignment w:val="baseline"/>
        <w:rPr>
          <w:rFonts w:ascii="Roboto" w:eastAsia="Times New Roman" w:hAnsi="Roboto" w:cs="Times New Roman"/>
          <w:b/>
          <w:bCs/>
          <w:szCs w:val="20"/>
        </w:rPr>
      </w:pPr>
      <w:bookmarkStart w:id="39" w:name="Workforce_Management"/>
      <w:bookmarkStart w:id="40" w:name="_bookmark22"/>
      <w:bookmarkEnd w:id="39"/>
      <w:bookmarkEnd w:id="40"/>
      <w:r w:rsidRPr="00757FD8">
        <w:rPr>
          <w:rFonts w:ascii="Roboto" w:eastAsia="Times New Roman" w:hAnsi="Roboto" w:cs="Times New Roman"/>
          <w:b/>
          <w:bCs/>
          <w:szCs w:val="20"/>
        </w:rPr>
        <w:t>Workforce Management</w:t>
      </w:r>
    </w:p>
    <w:p w14:paraId="2E7678C5"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Workforce Management is vital function of IT Service Management. From an ESM perspective, it is important to have in place a plan that maps service delivery commitments to required skills and competencies.</w:t>
      </w:r>
    </w:p>
    <w:p w14:paraId="1203E1E7" w14:textId="77777777" w:rsidR="00757FD8" w:rsidRPr="00757FD8" w:rsidRDefault="00757FD8" w:rsidP="00757FD8">
      <w:pPr>
        <w:widowControl/>
        <w:textAlignment w:val="baseline"/>
        <w:rPr>
          <w:rFonts w:ascii="Roboto" w:eastAsia="Times New Roman" w:hAnsi="Roboto" w:cs="Times New Roman"/>
          <w:szCs w:val="20"/>
        </w:rPr>
      </w:pPr>
    </w:p>
    <w:p w14:paraId="39FE2792"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The IT architecture and SLA terms and conditions are the determining factors for assessing the level of skills and competencies required across all ESM processes. Lack of the right skills may expose the IT Operations Management organization to unacceptable risks and foster customer’s dissatisfaction.</w:t>
      </w:r>
    </w:p>
    <w:p w14:paraId="6640DEE8" w14:textId="77777777" w:rsidR="00757FD8" w:rsidRPr="00757FD8" w:rsidRDefault="00757FD8" w:rsidP="00757FD8">
      <w:pPr>
        <w:widowControl/>
        <w:textAlignment w:val="baseline"/>
        <w:rPr>
          <w:rFonts w:ascii="Roboto" w:eastAsia="Times New Roman" w:hAnsi="Roboto" w:cs="Times New Roman"/>
          <w:szCs w:val="20"/>
        </w:rPr>
      </w:pPr>
    </w:p>
    <w:p w14:paraId="61B46670"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IT Operations Management after understanding the business needs and unique complexity of the infrastructure should develop a human resource plan that is shared with the Human Resources Organization. IT Operations Management utilizes this plan to ensure that IT services are delivered in a manner that supports the business objectives.</w:t>
      </w:r>
    </w:p>
    <w:p w14:paraId="60CAAFB3" w14:textId="77777777" w:rsidR="00757FD8" w:rsidRPr="00757FD8" w:rsidRDefault="00757FD8" w:rsidP="00757FD8">
      <w:pPr>
        <w:widowControl/>
        <w:textAlignment w:val="baseline"/>
        <w:rPr>
          <w:rFonts w:ascii="Roboto" w:eastAsia="Times New Roman" w:hAnsi="Roboto" w:cs="Times New Roman"/>
          <w:szCs w:val="20"/>
        </w:rPr>
      </w:pPr>
    </w:p>
    <w:p w14:paraId="5AC35E23"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Some key features of this plan include employee orientation, job descriptions, continuous workforce skills assessment, workforce retention strategies, monitoring of personnel absence (ensuring continuous coverage), employee performance management, and rewards.</w:t>
      </w:r>
    </w:p>
    <w:p w14:paraId="6ED4E52A" w14:textId="78687903" w:rsidR="00757FD8" w:rsidRDefault="00757FD8" w:rsidP="00757FD8">
      <w:pPr>
        <w:widowControl/>
        <w:textAlignment w:val="baseline"/>
        <w:rPr>
          <w:rFonts w:ascii="Roboto" w:eastAsia="Times New Roman" w:hAnsi="Roboto" w:cs="Times New Roman"/>
          <w:szCs w:val="20"/>
        </w:rPr>
      </w:pPr>
    </w:p>
    <w:p w14:paraId="5AF75290" w14:textId="0BFFEB56" w:rsidR="00757FD8" w:rsidRPr="00757FD8" w:rsidRDefault="00757FD8" w:rsidP="00757FD8">
      <w:pPr>
        <w:widowControl/>
        <w:textAlignment w:val="baseline"/>
        <w:rPr>
          <w:rFonts w:ascii="Roboto" w:eastAsia="Times New Roman" w:hAnsi="Roboto" w:cs="Times New Roman"/>
          <w:szCs w:val="20"/>
        </w:rPr>
      </w:pPr>
    </w:p>
    <w:p w14:paraId="60182CBF" w14:textId="77777777" w:rsidR="00CD3480" w:rsidRDefault="00CD3480" w:rsidP="00CD3480">
      <w:pPr>
        <w:widowControl/>
        <w:textAlignment w:val="baseline"/>
        <w:rPr>
          <w:rFonts w:ascii="Roboto" w:eastAsia="Times New Roman" w:hAnsi="Roboto" w:cs="Times New Roman"/>
          <w:b/>
          <w:szCs w:val="20"/>
        </w:rPr>
      </w:pPr>
    </w:p>
    <w:p w14:paraId="44E5B1F4" w14:textId="77777777" w:rsidR="00CD3480" w:rsidRDefault="00CD3480" w:rsidP="00CD3480">
      <w:pPr>
        <w:widowControl/>
        <w:textAlignment w:val="baseline"/>
        <w:rPr>
          <w:rFonts w:ascii="Roboto" w:eastAsia="Times New Roman" w:hAnsi="Roboto" w:cs="Times New Roman"/>
          <w:b/>
          <w:szCs w:val="20"/>
        </w:rPr>
      </w:pPr>
    </w:p>
    <w:p w14:paraId="0AB473CD" w14:textId="77777777" w:rsidR="00CD3480" w:rsidRDefault="00CD3480" w:rsidP="00CD3480">
      <w:pPr>
        <w:widowControl/>
        <w:textAlignment w:val="baseline"/>
        <w:rPr>
          <w:rFonts w:ascii="Roboto" w:eastAsia="Times New Roman" w:hAnsi="Roboto" w:cs="Times New Roman"/>
          <w:b/>
          <w:szCs w:val="20"/>
        </w:rPr>
      </w:pPr>
    </w:p>
    <w:p w14:paraId="74C1C608" w14:textId="3AE8A952" w:rsidR="00CD3480" w:rsidRDefault="00757FD8" w:rsidP="00CD3480">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lastRenderedPageBreak/>
        <w:t>Recommended Practice:</w:t>
      </w:r>
    </w:p>
    <w:p w14:paraId="0AA6D55D" w14:textId="621FB078" w:rsidR="00A315A8" w:rsidRPr="00CD3480" w:rsidRDefault="00757FD8" w:rsidP="00CD3480">
      <w:pPr>
        <w:widowControl/>
        <w:ind w:left="1440" w:hanging="1440"/>
        <w:textAlignment w:val="baseline"/>
        <w:rPr>
          <w:rFonts w:ascii="Roboto" w:eastAsia="Times New Roman" w:hAnsi="Roboto" w:cs="Times New Roman"/>
          <w:b/>
          <w:szCs w:val="20"/>
        </w:rPr>
      </w:pPr>
      <w:r w:rsidRPr="00757FD8">
        <w:rPr>
          <w:rFonts w:ascii="Roboto" w:eastAsia="Times New Roman" w:hAnsi="Roboto" w:cs="Times New Roman"/>
          <w:b/>
          <w:szCs w:val="20"/>
        </w:rPr>
        <w:t>ESM-RP-04:</w:t>
      </w:r>
      <w:r w:rsidRPr="00757FD8">
        <w:rPr>
          <w:rFonts w:ascii="Roboto" w:eastAsia="Times New Roman" w:hAnsi="Roboto" w:cs="Times New Roman"/>
          <w:b/>
          <w:szCs w:val="20"/>
        </w:rPr>
        <w:tab/>
      </w:r>
      <w:r w:rsidRPr="00757FD8">
        <w:rPr>
          <w:rFonts w:ascii="Roboto" w:eastAsia="Times New Roman" w:hAnsi="Roboto" w:cs="Times New Roman"/>
          <w:szCs w:val="20"/>
        </w:rPr>
        <w:t>In order to ensure proper use of resources, agencies with ESM responsibilities should educate and train IT service personnel in the use of infrastructure resources to limit the chance of human errors.</w:t>
      </w:r>
      <w:bookmarkStart w:id="41" w:name="Rationale:"/>
      <w:bookmarkEnd w:id="41"/>
    </w:p>
    <w:p w14:paraId="4F4AB3BB" w14:textId="38AE1D4D"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b/>
          <w:szCs w:val="20"/>
        </w:rPr>
        <w:t>Rationale:</w:t>
      </w:r>
    </w:p>
    <w:p w14:paraId="7FDDE379" w14:textId="77777777" w:rsidR="00757FD8" w:rsidRPr="00757FD8" w:rsidRDefault="00757FD8" w:rsidP="00757F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To achieve the business requirement of ensuring that acceptable Quality of Service (QoS) goals are met in a consistent manner, identification of training needs ensures that service delivery problems are handled in a manner that will improve customer satisfaction, encourage proactive management style, and consistently utilize industry best practices.</w:t>
      </w:r>
    </w:p>
    <w:p w14:paraId="7E6C914A" w14:textId="77777777" w:rsidR="00757FD8" w:rsidRPr="00757FD8" w:rsidRDefault="00757FD8" w:rsidP="00757FD8">
      <w:pPr>
        <w:widowControl/>
        <w:textAlignment w:val="baseline"/>
        <w:rPr>
          <w:rFonts w:ascii="Roboto" w:eastAsia="Times New Roman" w:hAnsi="Roboto" w:cs="Times New Roman"/>
          <w:szCs w:val="20"/>
        </w:rPr>
      </w:pPr>
    </w:p>
    <w:p w14:paraId="260EB94C" w14:textId="77777777" w:rsidR="00757FD8" w:rsidRPr="00757FD8" w:rsidRDefault="00757FD8" w:rsidP="00757FD8">
      <w:pPr>
        <w:widowControl/>
        <w:textAlignment w:val="baseline"/>
        <w:rPr>
          <w:rFonts w:ascii="Roboto" w:eastAsia="Times New Roman" w:hAnsi="Roboto" w:cs="Times New Roman"/>
          <w:b/>
          <w:szCs w:val="20"/>
        </w:rPr>
      </w:pPr>
      <w:r w:rsidRPr="00757FD8">
        <w:rPr>
          <w:rFonts w:ascii="Roboto" w:eastAsia="Times New Roman" w:hAnsi="Roboto" w:cs="Times New Roman"/>
          <w:b/>
          <w:szCs w:val="20"/>
        </w:rPr>
        <w:t>Requirement:</w:t>
      </w:r>
    </w:p>
    <w:p w14:paraId="1DE7645D" w14:textId="77777777" w:rsidR="00757FD8" w:rsidRPr="00757FD8" w:rsidRDefault="00757FD8" w:rsidP="00757FD8">
      <w:pPr>
        <w:widowControl/>
        <w:textAlignment w:val="baseline"/>
        <w:rPr>
          <w:rFonts w:ascii="Roboto" w:eastAsia="Times New Roman" w:hAnsi="Roboto" w:cs="Times New Roman"/>
          <w:b/>
          <w:szCs w:val="20"/>
        </w:rPr>
      </w:pPr>
    </w:p>
    <w:p w14:paraId="0AC6ED49" w14:textId="06A5FAFA" w:rsidR="00757FD8" w:rsidRDefault="00757FD8" w:rsidP="004826D8">
      <w:pPr>
        <w:widowControl/>
        <w:textAlignment w:val="baseline"/>
        <w:rPr>
          <w:rFonts w:ascii="Roboto" w:eastAsia="Times New Roman" w:hAnsi="Roboto" w:cs="Times New Roman"/>
          <w:szCs w:val="20"/>
        </w:rPr>
      </w:pPr>
      <w:r w:rsidRPr="00757FD8">
        <w:rPr>
          <w:rFonts w:ascii="Roboto" w:eastAsia="Times New Roman" w:hAnsi="Roboto" w:cs="Times New Roman"/>
          <w:szCs w:val="20"/>
        </w:rPr>
        <w:t>There are no requirements for Workforce Management at this time.</w:t>
      </w:r>
    </w:p>
    <w:p w14:paraId="2899F734" w14:textId="77777777" w:rsidR="004826D8" w:rsidRPr="004826D8" w:rsidRDefault="004826D8" w:rsidP="004826D8">
      <w:pPr>
        <w:widowControl/>
        <w:textAlignment w:val="baseline"/>
        <w:rPr>
          <w:rFonts w:ascii="Roboto" w:eastAsia="Times New Roman" w:hAnsi="Roboto" w:cs="Times New Roman"/>
          <w:szCs w:val="20"/>
        </w:rPr>
      </w:pPr>
    </w:p>
    <w:p w14:paraId="6C398D2C" w14:textId="1BDBA07A" w:rsidR="009D461A" w:rsidRPr="00721AB7" w:rsidRDefault="004826D8" w:rsidP="009D461A">
      <w:pPr>
        <w:pStyle w:val="Heading2"/>
        <w:ind w:left="0"/>
        <w:rPr>
          <w:rFonts w:ascii="Rajdhani" w:hAnsi="Rajdhani" w:cs="Rajdhani"/>
        </w:rPr>
      </w:pPr>
      <w:bookmarkStart w:id="42" w:name="_Toc132112349"/>
      <w:r>
        <w:rPr>
          <w:rFonts w:ascii="Rajdhani" w:hAnsi="Rajdhani" w:cs="Rajdhani"/>
        </w:rPr>
        <w:t>Service Support</w:t>
      </w:r>
      <w:bookmarkEnd w:id="42"/>
    </w:p>
    <w:p w14:paraId="025B9827" w14:textId="05AA6B05" w:rsidR="009D461A" w:rsidRPr="00E77B98" w:rsidRDefault="004826D8" w:rsidP="004826D8">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Service Support includes the activities that support Service Delivery and Operations </w:t>
      </w:r>
      <w:r w:rsidRPr="004826D8">
        <w:rPr>
          <w:rFonts w:ascii="Roboto" w:eastAsia="Times New Roman" w:hAnsi="Roboto" w:cs="Times New Roman"/>
          <w:szCs w:val="20"/>
        </w:rPr>
        <w:t>Management. This topic includes the following two sub-topics and six (6) component</w:t>
      </w:r>
      <w:r>
        <w:rPr>
          <w:rFonts w:ascii="Roboto" w:eastAsia="Times New Roman" w:hAnsi="Roboto" w:cs="Times New Roman"/>
          <w:szCs w:val="20"/>
        </w:rPr>
        <w:t>s.</w:t>
      </w:r>
      <w:r w:rsidR="009D461A" w:rsidRPr="00E77B98">
        <w:rPr>
          <w:rFonts w:ascii="Roboto" w:eastAsia="Times New Roman" w:hAnsi="Roboto" w:cs="Times New Roman"/>
          <w:szCs w:val="20"/>
        </w:rPr>
        <w:t> </w:t>
      </w:r>
    </w:p>
    <w:p w14:paraId="5D59A5B0" w14:textId="78827021" w:rsidR="009D461A" w:rsidRPr="004729D3" w:rsidRDefault="001D1EF6" w:rsidP="001D1EF6">
      <w:pPr>
        <w:pStyle w:val="ListParagraph"/>
        <w:widowControl/>
        <w:numPr>
          <w:ilvl w:val="0"/>
          <w:numId w:val="18"/>
        </w:numPr>
        <w:textAlignment w:val="baseline"/>
        <w:rPr>
          <w:rFonts w:ascii="Roboto" w:eastAsia="Times New Roman" w:hAnsi="Roboto" w:cs="Times New Roman"/>
          <w:sz w:val="20"/>
          <w:szCs w:val="20"/>
          <w:u w:val="single"/>
        </w:rPr>
      </w:pPr>
      <w:r w:rsidRPr="004729D3">
        <w:rPr>
          <w:rFonts w:ascii="Roboto" w:eastAsia="Times New Roman" w:hAnsi="Roboto" w:cs="Times New Roman"/>
          <w:sz w:val="20"/>
          <w:szCs w:val="20"/>
          <w:u w:val="single"/>
        </w:rPr>
        <w:t>Supporting</w:t>
      </w:r>
    </w:p>
    <w:p w14:paraId="3F149F32" w14:textId="25212547" w:rsidR="001D1EF6" w:rsidRPr="004729D3" w:rsidRDefault="001D1EF6" w:rsidP="004729D3">
      <w:pPr>
        <w:pStyle w:val="ListParagraph"/>
        <w:widowControl/>
        <w:numPr>
          <w:ilvl w:val="3"/>
          <w:numId w:val="18"/>
        </w:numPr>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Service desk</w:t>
      </w:r>
    </w:p>
    <w:p w14:paraId="039FD34A" w14:textId="25DAA7EF" w:rsidR="001D1EF6" w:rsidRPr="004729D3" w:rsidRDefault="001D1EF6" w:rsidP="001D1EF6">
      <w:pPr>
        <w:pStyle w:val="ListParagraph"/>
        <w:widowControl/>
        <w:numPr>
          <w:ilvl w:val="0"/>
          <w:numId w:val="19"/>
        </w:numPr>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Incident Management</w:t>
      </w:r>
    </w:p>
    <w:p w14:paraId="506943AE" w14:textId="23CB0656" w:rsidR="001D1EF6" w:rsidRPr="004729D3" w:rsidRDefault="001D1EF6" w:rsidP="001D1EF6">
      <w:pPr>
        <w:pStyle w:val="ListParagraph"/>
        <w:widowControl/>
        <w:numPr>
          <w:ilvl w:val="0"/>
          <w:numId w:val="19"/>
        </w:numPr>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 xml:space="preserve">Problem </w:t>
      </w:r>
      <w:r w:rsidR="004729D3" w:rsidRPr="004729D3">
        <w:rPr>
          <w:rFonts w:ascii="Roboto" w:eastAsia="Times New Roman" w:hAnsi="Roboto" w:cs="Times New Roman"/>
          <w:sz w:val="20"/>
          <w:szCs w:val="20"/>
        </w:rPr>
        <w:t>Management</w:t>
      </w:r>
    </w:p>
    <w:p w14:paraId="77AF32DE" w14:textId="3CA49521" w:rsidR="001D1EF6" w:rsidRPr="004729D3" w:rsidRDefault="001D1EF6" w:rsidP="004729D3">
      <w:pPr>
        <w:pStyle w:val="ListParagraph"/>
        <w:widowControl/>
        <w:numPr>
          <w:ilvl w:val="0"/>
          <w:numId w:val="18"/>
        </w:numPr>
        <w:textAlignment w:val="baseline"/>
        <w:rPr>
          <w:rFonts w:ascii="Roboto" w:eastAsia="Times New Roman" w:hAnsi="Roboto" w:cs="Times New Roman"/>
          <w:sz w:val="20"/>
          <w:szCs w:val="20"/>
          <w:u w:val="single"/>
        </w:rPr>
      </w:pPr>
      <w:r w:rsidRPr="004729D3">
        <w:rPr>
          <w:rFonts w:ascii="Roboto" w:eastAsia="Times New Roman" w:hAnsi="Roboto" w:cs="Times New Roman"/>
          <w:sz w:val="20"/>
          <w:szCs w:val="20"/>
          <w:u w:val="single"/>
        </w:rPr>
        <w:t>Changing</w:t>
      </w:r>
    </w:p>
    <w:p w14:paraId="6F186662" w14:textId="5E185F51" w:rsidR="004729D3" w:rsidRPr="004729D3" w:rsidRDefault="004729D3" w:rsidP="004729D3">
      <w:pPr>
        <w:pStyle w:val="ListParagraph"/>
        <w:widowControl/>
        <w:numPr>
          <w:ilvl w:val="3"/>
          <w:numId w:val="18"/>
        </w:numPr>
        <w:tabs>
          <w:tab w:val="left" w:pos="2247"/>
        </w:tabs>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Change Management</w:t>
      </w:r>
    </w:p>
    <w:p w14:paraId="79D95FF0" w14:textId="3AFA5112" w:rsidR="004729D3" w:rsidRPr="004729D3" w:rsidRDefault="004729D3" w:rsidP="004729D3">
      <w:pPr>
        <w:pStyle w:val="ListParagraph"/>
        <w:widowControl/>
        <w:numPr>
          <w:ilvl w:val="3"/>
          <w:numId w:val="18"/>
        </w:numPr>
        <w:tabs>
          <w:tab w:val="left" w:pos="2247"/>
        </w:tabs>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Release Management</w:t>
      </w:r>
    </w:p>
    <w:p w14:paraId="2472FE33" w14:textId="45A418BF" w:rsidR="004729D3" w:rsidRPr="004729D3" w:rsidRDefault="004729D3" w:rsidP="004729D3">
      <w:pPr>
        <w:pStyle w:val="ListParagraph"/>
        <w:widowControl/>
        <w:numPr>
          <w:ilvl w:val="3"/>
          <w:numId w:val="18"/>
        </w:numPr>
        <w:tabs>
          <w:tab w:val="left" w:pos="2247"/>
        </w:tabs>
        <w:textAlignment w:val="baseline"/>
        <w:rPr>
          <w:rFonts w:ascii="Roboto" w:eastAsia="Times New Roman" w:hAnsi="Roboto" w:cs="Times New Roman"/>
          <w:sz w:val="20"/>
          <w:szCs w:val="20"/>
        </w:rPr>
      </w:pPr>
      <w:r w:rsidRPr="004729D3">
        <w:rPr>
          <w:rFonts w:ascii="Roboto" w:eastAsia="Times New Roman" w:hAnsi="Roboto" w:cs="Times New Roman"/>
          <w:sz w:val="20"/>
          <w:szCs w:val="20"/>
        </w:rPr>
        <w:t xml:space="preserve">Configuration Management </w:t>
      </w:r>
    </w:p>
    <w:p w14:paraId="5E64ED1A" w14:textId="77777777" w:rsidR="004729D3" w:rsidRPr="004729D3" w:rsidRDefault="004729D3" w:rsidP="004729D3">
      <w:pPr>
        <w:widowControl/>
        <w:textAlignment w:val="baseline"/>
        <w:rPr>
          <w:rFonts w:ascii="Times New Roman" w:eastAsia="Times New Roman" w:hAnsi="Times New Roman" w:cs="Times New Roman"/>
          <w:sz w:val="24"/>
          <w:szCs w:val="24"/>
        </w:rPr>
      </w:pPr>
    </w:p>
    <w:p w14:paraId="454C4AB1" w14:textId="35A9FB67" w:rsidR="00757FD8" w:rsidRPr="00721AB7" w:rsidRDefault="00F85C1C" w:rsidP="00757FD8">
      <w:pPr>
        <w:pStyle w:val="Heading2"/>
        <w:ind w:left="0"/>
        <w:rPr>
          <w:rFonts w:ascii="Rajdhani" w:hAnsi="Rajdhani" w:cs="Rajdhani"/>
        </w:rPr>
      </w:pPr>
      <w:bookmarkStart w:id="43" w:name="_Toc132112350"/>
      <w:r>
        <w:rPr>
          <w:rFonts w:ascii="Rajdhani" w:hAnsi="Rajdhani" w:cs="Rajdhani"/>
        </w:rPr>
        <w:t>Supporting</w:t>
      </w:r>
      <w:bookmarkEnd w:id="43"/>
    </w:p>
    <w:p w14:paraId="208AB724" w14:textId="7BE30F55"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 xml:space="preserve">The </w:t>
      </w:r>
      <w:r w:rsidRPr="00F85C1C">
        <w:rPr>
          <w:rFonts w:ascii="Roboto" w:eastAsia="Times New Roman" w:hAnsi="Roboto" w:cs="Times New Roman"/>
          <w:i/>
          <w:szCs w:val="20"/>
        </w:rPr>
        <w:t xml:space="preserve">Supporting </w:t>
      </w:r>
      <w:r w:rsidRPr="00F85C1C">
        <w:rPr>
          <w:rFonts w:ascii="Roboto" w:eastAsia="Times New Roman" w:hAnsi="Roboto" w:cs="Times New Roman"/>
          <w:szCs w:val="20"/>
        </w:rPr>
        <w:t xml:space="preserve">sub-topic is a set of process capabilities that are directly related to customer interactions with the IT service organization. Customer interactions can include reporting of problems and incidents, requests for service; and obtaining information about service events, actions, and opportunities that could improve individual productivity. This is accomplished through a Service Desk that is the single point of contact for all customer communications along with tracking customer </w:t>
      </w:r>
      <w:r w:rsidR="005257DE" w:rsidRPr="00F85C1C">
        <w:rPr>
          <w:rFonts w:ascii="Roboto" w:eastAsia="Times New Roman" w:hAnsi="Roboto" w:cs="Times New Roman"/>
          <w:szCs w:val="20"/>
        </w:rPr>
        <w:t>contacts and</w:t>
      </w:r>
      <w:r w:rsidRPr="00F85C1C">
        <w:rPr>
          <w:rFonts w:ascii="Roboto" w:eastAsia="Times New Roman" w:hAnsi="Roboto" w:cs="Times New Roman"/>
          <w:szCs w:val="20"/>
        </w:rPr>
        <w:t xml:space="preserve"> maintaining a customer data repository.</w:t>
      </w:r>
    </w:p>
    <w:p w14:paraId="04A09FEC" w14:textId="77777777" w:rsidR="00F85C1C" w:rsidRPr="00F85C1C" w:rsidRDefault="00F85C1C" w:rsidP="00F85C1C">
      <w:pPr>
        <w:widowControl/>
        <w:textAlignment w:val="baseline"/>
        <w:rPr>
          <w:rFonts w:ascii="Roboto" w:eastAsia="Times New Roman" w:hAnsi="Roboto" w:cs="Times New Roman"/>
          <w:b/>
          <w:bCs/>
          <w:i/>
          <w:iCs/>
          <w:szCs w:val="20"/>
        </w:rPr>
      </w:pPr>
      <w:bookmarkStart w:id="44" w:name="Service_Desk"/>
      <w:bookmarkStart w:id="45" w:name="_bookmark25"/>
      <w:bookmarkEnd w:id="44"/>
      <w:bookmarkEnd w:id="45"/>
      <w:r w:rsidRPr="00F85C1C">
        <w:rPr>
          <w:rFonts w:ascii="Roboto" w:eastAsia="Times New Roman" w:hAnsi="Roboto" w:cs="Times New Roman"/>
          <w:b/>
          <w:bCs/>
          <w:i/>
          <w:iCs/>
          <w:szCs w:val="20"/>
        </w:rPr>
        <w:t>Service Desk</w:t>
      </w:r>
    </w:p>
    <w:p w14:paraId="2123CAEC"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The Service Desk provides communication, information, and resolution to customers who are experiencing service issues and problems with any IT infrastructure component (layer). IT service personnel also utilize this facility to receive and provide information relating to service issues and/or problems. Service Desk models include:</w:t>
      </w:r>
    </w:p>
    <w:p w14:paraId="752C7D53" w14:textId="77777777" w:rsidR="00F85C1C" w:rsidRPr="00F85C1C" w:rsidRDefault="00F85C1C" w:rsidP="00F85C1C">
      <w:pPr>
        <w:widowControl/>
        <w:textAlignment w:val="baseline"/>
        <w:rPr>
          <w:rFonts w:ascii="Roboto" w:eastAsia="Times New Roman" w:hAnsi="Roboto" w:cs="Times New Roman"/>
          <w:szCs w:val="20"/>
        </w:rPr>
      </w:pPr>
    </w:p>
    <w:p w14:paraId="46D0BED4" w14:textId="77777777" w:rsidR="00F85C1C" w:rsidRPr="00F85C1C" w:rsidRDefault="00F85C1C" w:rsidP="00F85C1C">
      <w:pPr>
        <w:widowControl/>
        <w:numPr>
          <w:ilvl w:val="1"/>
          <w:numId w:val="21"/>
        </w:numPr>
        <w:textAlignment w:val="baseline"/>
        <w:rPr>
          <w:rFonts w:ascii="Roboto" w:eastAsia="Times New Roman" w:hAnsi="Roboto" w:cs="Times New Roman"/>
          <w:szCs w:val="20"/>
        </w:rPr>
      </w:pPr>
      <w:r w:rsidRPr="00F85C1C">
        <w:rPr>
          <w:rFonts w:ascii="Roboto" w:eastAsia="Times New Roman" w:hAnsi="Roboto" w:cs="Times New Roman"/>
          <w:b/>
          <w:szCs w:val="20"/>
        </w:rPr>
        <w:t xml:space="preserve">Centralized: </w:t>
      </w:r>
      <w:r w:rsidRPr="00F85C1C">
        <w:rPr>
          <w:rFonts w:ascii="Roboto" w:eastAsia="Times New Roman" w:hAnsi="Roboto" w:cs="Times New Roman"/>
          <w:szCs w:val="20"/>
        </w:rPr>
        <w:t>A centralized Service Desk supports all users within the organization, regardless of their geographical location.</w:t>
      </w:r>
    </w:p>
    <w:p w14:paraId="5135B796" w14:textId="77777777" w:rsidR="00F85C1C" w:rsidRPr="00F85C1C" w:rsidRDefault="00F85C1C" w:rsidP="00F85C1C">
      <w:pPr>
        <w:widowControl/>
        <w:numPr>
          <w:ilvl w:val="1"/>
          <w:numId w:val="21"/>
        </w:numPr>
        <w:textAlignment w:val="baseline"/>
        <w:rPr>
          <w:rFonts w:ascii="Roboto" w:eastAsia="Times New Roman" w:hAnsi="Roboto" w:cs="Times New Roman"/>
          <w:szCs w:val="20"/>
        </w:rPr>
      </w:pPr>
      <w:r w:rsidRPr="00F85C1C">
        <w:rPr>
          <w:rFonts w:ascii="Roboto" w:eastAsia="Times New Roman" w:hAnsi="Roboto" w:cs="Times New Roman"/>
          <w:b/>
          <w:szCs w:val="20"/>
        </w:rPr>
        <w:t xml:space="preserve">Decentralized: </w:t>
      </w:r>
      <w:r w:rsidRPr="00F85C1C">
        <w:rPr>
          <w:rFonts w:ascii="Roboto" w:eastAsia="Times New Roman" w:hAnsi="Roboto" w:cs="Times New Roman"/>
          <w:szCs w:val="20"/>
        </w:rPr>
        <w:t>A decentralized Service Desk has a number of service desks located at various geographical locations.</w:t>
      </w:r>
    </w:p>
    <w:p w14:paraId="14D0D6E7" w14:textId="77777777" w:rsidR="00F85C1C" w:rsidRPr="00F85C1C" w:rsidRDefault="00F85C1C" w:rsidP="00F85C1C">
      <w:pPr>
        <w:widowControl/>
        <w:numPr>
          <w:ilvl w:val="1"/>
          <w:numId w:val="21"/>
        </w:numPr>
        <w:textAlignment w:val="baseline"/>
        <w:rPr>
          <w:rFonts w:ascii="Roboto" w:eastAsia="Times New Roman" w:hAnsi="Roboto" w:cs="Times New Roman"/>
          <w:szCs w:val="20"/>
        </w:rPr>
      </w:pPr>
      <w:r w:rsidRPr="00F85C1C">
        <w:rPr>
          <w:rFonts w:ascii="Roboto" w:eastAsia="Times New Roman" w:hAnsi="Roboto" w:cs="Times New Roman"/>
          <w:b/>
          <w:szCs w:val="20"/>
        </w:rPr>
        <w:t xml:space="preserve">Virtual Service Desk: </w:t>
      </w:r>
      <w:r w:rsidRPr="00F85C1C">
        <w:rPr>
          <w:rFonts w:ascii="Roboto" w:eastAsia="Times New Roman" w:hAnsi="Roboto" w:cs="Times New Roman"/>
          <w:szCs w:val="20"/>
        </w:rPr>
        <w:t>The virtual Service Desk is based upon advances in network performance and telecommunications— the physical or geographical location of the Service Desk is immaterial.</w:t>
      </w:r>
    </w:p>
    <w:p w14:paraId="2AD1147E"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 xml:space="preserve">A virtual Service Desk combines elements of both the centralized and decentralized Service Desks in that users utilize a consistent route to access the Service Desk, but their call may be routed to any one of a </w:t>
      </w:r>
      <w:r w:rsidRPr="00F85C1C">
        <w:rPr>
          <w:rFonts w:ascii="Roboto" w:eastAsia="Times New Roman" w:hAnsi="Roboto" w:cs="Times New Roman"/>
          <w:szCs w:val="20"/>
        </w:rPr>
        <w:lastRenderedPageBreak/>
        <w:t>number of locations, depending on a number of factors (time of day, local public holidays, call volumes, and so on).</w:t>
      </w:r>
    </w:p>
    <w:p w14:paraId="5AD29468" w14:textId="77777777" w:rsidR="00A315A8" w:rsidRDefault="00A315A8" w:rsidP="00F85C1C">
      <w:pPr>
        <w:widowControl/>
        <w:textAlignment w:val="baseline"/>
        <w:rPr>
          <w:rFonts w:ascii="Roboto" w:eastAsia="Times New Roman" w:hAnsi="Roboto" w:cs="Times New Roman"/>
          <w:b/>
          <w:szCs w:val="20"/>
        </w:rPr>
      </w:pPr>
    </w:p>
    <w:p w14:paraId="633C0203" w14:textId="77777777" w:rsidR="00A315A8" w:rsidRDefault="00A315A8" w:rsidP="00F85C1C">
      <w:pPr>
        <w:widowControl/>
        <w:textAlignment w:val="baseline"/>
        <w:rPr>
          <w:rFonts w:ascii="Roboto" w:eastAsia="Times New Roman" w:hAnsi="Roboto" w:cs="Times New Roman"/>
          <w:b/>
          <w:szCs w:val="20"/>
        </w:rPr>
      </w:pPr>
    </w:p>
    <w:p w14:paraId="320BDE92" w14:textId="5B944C32" w:rsidR="00F85C1C" w:rsidRPr="00F85C1C" w:rsidRDefault="00F85C1C" w:rsidP="00F85C1C">
      <w:pPr>
        <w:widowControl/>
        <w:textAlignment w:val="baseline"/>
        <w:rPr>
          <w:rFonts w:ascii="Roboto" w:eastAsia="Times New Roman" w:hAnsi="Roboto" w:cs="Times New Roman"/>
          <w:b/>
          <w:szCs w:val="20"/>
        </w:rPr>
      </w:pPr>
      <w:r w:rsidRPr="00F85C1C">
        <w:rPr>
          <w:rFonts w:ascii="Roboto" w:eastAsia="Times New Roman" w:hAnsi="Roboto" w:cs="Times New Roman"/>
          <w:b/>
          <w:szCs w:val="20"/>
        </w:rPr>
        <w:t>Requirement:</w:t>
      </w:r>
    </w:p>
    <w:p w14:paraId="0C6654BE" w14:textId="77777777" w:rsidR="00F85C1C" w:rsidRPr="00F85C1C" w:rsidRDefault="00F85C1C" w:rsidP="00F85C1C">
      <w:pPr>
        <w:widowControl/>
        <w:textAlignment w:val="baseline"/>
        <w:rPr>
          <w:rFonts w:ascii="Roboto" w:eastAsia="Times New Roman" w:hAnsi="Roboto" w:cs="Times New Roman"/>
          <w:b/>
          <w:szCs w:val="20"/>
        </w:rPr>
      </w:pPr>
    </w:p>
    <w:p w14:paraId="44B4B365" w14:textId="5EE0E5A8" w:rsidR="00757FD8" w:rsidRDefault="00F85C1C" w:rsidP="00F85C1C">
      <w:pPr>
        <w:widowControl/>
        <w:ind w:left="1440" w:hanging="1440"/>
        <w:textAlignment w:val="baseline"/>
        <w:rPr>
          <w:rFonts w:ascii="Roboto" w:eastAsia="Times New Roman" w:hAnsi="Roboto" w:cs="Times New Roman"/>
          <w:szCs w:val="20"/>
        </w:rPr>
      </w:pPr>
      <w:r w:rsidRPr="00F85C1C">
        <w:rPr>
          <w:rFonts w:ascii="Roboto" w:eastAsia="Times New Roman" w:hAnsi="Roboto" w:cs="Times New Roman"/>
          <w:b/>
          <w:szCs w:val="20"/>
        </w:rPr>
        <w:t>ESM-R-08:</w:t>
      </w:r>
      <w:r w:rsidRPr="00F85C1C">
        <w:rPr>
          <w:rFonts w:ascii="Roboto" w:eastAsia="Times New Roman" w:hAnsi="Roboto" w:cs="Times New Roman"/>
          <w:b/>
          <w:szCs w:val="20"/>
        </w:rPr>
        <w:tab/>
      </w:r>
      <w:r w:rsidRPr="00F85C1C">
        <w:rPr>
          <w:rFonts w:ascii="Roboto" w:eastAsia="Times New Roman" w:hAnsi="Roboto" w:cs="Times New Roman"/>
          <w:szCs w:val="20"/>
        </w:rPr>
        <w:t>Agencies shall utilize a Service Desk facility that is staffed with properly trained personnel who can</w:t>
      </w:r>
      <w:r>
        <w:rPr>
          <w:rFonts w:ascii="Roboto" w:eastAsia="Times New Roman" w:hAnsi="Roboto" w:cs="Times New Roman"/>
          <w:szCs w:val="20"/>
        </w:rPr>
        <w:t xml:space="preserve"> minimally </w:t>
      </w:r>
      <w:r w:rsidR="005257DE">
        <w:rPr>
          <w:rFonts w:ascii="Roboto" w:eastAsia="Times New Roman" w:hAnsi="Roboto" w:cs="Times New Roman"/>
          <w:szCs w:val="20"/>
        </w:rPr>
        <w:t>respond</w:t>
      </w:r>
      <w:r>
        <w:rPr>
          <w:rFonts w:ascii="Roboto" w:eastAsia="Times New Roman" w:hAnsi="Roboto" w:cs="Times New Roman"/>
          <w:szCs w:val="20"/>
        </w:rPr>
        <w:t xml:space="preserve"> to level 1-type problems, incidents, and </w:t>
      </w:r>
      <w:r w:rsidRPr="00F85C1C">
        <w:rPr>
          <w:rFonts w:ascii="Roboto" w:eastAsia="Times New Roman" w:hAnsi="Roboto" w:cs="Times New Roman"/>
          <w:szCs w:val="20"/>
        </w:rPr>
        <w:t>events</w:t>
      </w:r>
      <w:r w:rsidRPr="00F85C1C">
        <w:rPr>
          <w:rFonts w:ascii="Roboto" w:eastAsia="Times New Roman" w:hAnsi="Roboto" w:cs="Times New Roman"/>
          <w:szCs w:val="20"/>
          <w:vertAlign w:val="superscript"/>
        </w:rPr>
        <w:t>9</w:t>
      </w:r>
      <w:r w:rsidRPr="00F85C1C">
        <w:rPr>
          <w:rFonts w:ascii="Roboto" w:eastAsia="Times New Roman" w:hAnsi="Roboto" w:cs="Times New Roman"/>
          <w:szCs w:val="20"/>
        </w:rPr>
        <w:t>. The Service Desk shall utilize an automated contact management tool and is the single point of contact for all IT service requests and services communications.</w:t>
      </w:r>
    </w:p>
    <w:p w14:paraId="73A5CD59" w14:textId="3AC3CB57" w:rsidR="00F85C1C" w:rsidRDefault="00F85C1C" w:rsidP="00F85C1C">
      <w:pPr>
        <w:widowControl/>
        <w:textAlignment w:val="baseline"/>
        <w:rPr>
          <w:rFonts w:ascii="Roboto" w:eastAsia="Times New Roman" w:hAnsi="Roboto" w:cs="Times New Roman"/>
          <w:szCs w:val="20"/>
        </w:rPr>
      </w:pPr>
    </w:p>
    <w:p w14:paraId="6154A705" w14:textId="77777777" w:rsidR="00F85C1C" w:rsidRPr="00F85C1C" w:rsidRDefault="00F85C1C" w:rsidP="00F85C1C">
      <w:pPr>
        <w:widowControl/>
        <w:textAlignment w:val="baseline"/>
        <w:rPr>
          <w:rFonts w:ascii="Roboto" w:eastAsia="Times New Roman" w:hAnsi="Roboto" w:cs="Times New Roman"/>
          <w:b/>
          <w:bCs/>
          <w:i/>
          <w:iCs/>
          <w:szCs w:val="20"/>
        </w:rPr>
      </w:pPr>
      <w:r w:rsidRPr="00F85C1C">
        <w:rPr>
          <w:rFonts w:ascii="Roboto" w:eastAsia="Times New Roman" w:hAnsi="Roboto" w:cs="Times New Roman"/>
          <w:b/>
          <w:bCs/>
          <w:i/>
          <w:iCs/>
          <w:szCs w:val="20"/>
        </w:rPr>
        <w:t>Incident Management</w:t>
      </w:r>
    </w:p>
    <w:p w14:paraId="07985D89"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Incident Management is the process of restoring normal service operation as quickly as possible in order to minimize the adverse impact on business operations.</w:t>
      </w:r>
    </w:p>
    <w:p w14:paraId="7B4907C3" w14:textId="77777777" w:rsidR="00F85C1C" w:rsidRPr="00F85C1C" w:rsidRDefault="00F85C1C" w:rsidP="00F85C1C">
      <w:pPr>
        <w:widowControl/>
        <w:textAlignment w:val="baseline"/>
        <w:rPr>
          <w:rFonts w:ascii="Roboto" w:eastAsia="Times New Roman" w:hAnsi="Roboto" w:cs="Times New Roman"/>
          <w:szCs w:val="20"/>
        </w:rPr>
      </w:pPr>
    </w:p>
    <w:p w14:paraId="3BBBD07B"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By definition, an incident is any deviation from the expected standard operation of a system or service. Incident Management involves restoration of services utilizing standard processes of investigation, diagnosis, resolution, and recovery.</w:t>
      </w:r>
    </w:p>
    <w:p w14:paraId="2F39D647" w14:textId="77777777" w:rsidR="00F85C1C" w:rsidRPr="00F85C1C" w:rsidRDefault="00F85C1C" w:rsidP="00F85C1C">
      <w:pPr>
        <w:widowControl/>
        <w:textAlignment w:val="baseline"/>
        <w:rPr>
          <w:rFonts w:ascii="Roboto" w:eastAsia="Times New Roman" w:hAnsi="Roboto" w:cs="Times New Roman"/>
          <w:szCs w:val="20"/>
        </w:rPr>
      </w:pPr>
    </w:p>
    <w:p w14:paraId="58DE223B" w14:textId="77777777" w:rsidR="00F85C1C" w:rsidRPr="00F85C1C" w:rsidRDefault="00F85C1C" w:rsidP="00F85C1C">
      <w:pPr>
        <w:widowControl/>
        <w:textAlignment w:val="baseline"/>
        <w:rPr>
          <w:rFonts w:ascii="Roboto" w:eastAsia="Times New Roman" w:hAnsi="Roboto" w:cs="Times New Roman"/>
          <w:b/>
          <w:szCs w:val="20"/>
        </w:rPr>
      </w:pPr>
      <w:r w:rsidRPr="00F85C1C">
        <w:rPr>
          <w:rFonts w:ascii="Roboto" w:eastAsia="Times New Roman" w:hAnsi="Roboto" w:cs="Times New Roman"/>
          <w:b/>
          <w:szCs w:val="20"/>
        </w:rPr>
        <w:t>Requirement:</w:t>
      </w:r>
    </w:p>
    <w:p w14:paraId="5CD4135D" w14:textId="77777777" w:rsidR="00F85C1C" w:rsidRPr="00F85C1C" w:rsidRDefault="00F85C1C" w:rsidP="00F85C1C">
      <w:pPr>
        <w:widowControl/>
        <w:textAlignment w:val="baseline"/>
        <w:rPr>
          <w:rFonts w:ascii="Roboto" w:eastAsia="Times New Roman" w:hAnsi="Roboto" w:cs="Times New Roman"/>
          <w:b/>
          <w:szCs w:val="20"/>
        </w:rPr>
      </w:pPr>
    </w:p>
    <w:p w14:paraId="4EF7C022" w14:textId="3A6E17CC" w:rsidR="00F85C1C" w:rsidRDefault="00F85C1C" w:rsidP="00F85C1C">
      <w:pPr>
        <w:widowControl/>
        <w:ind w:left="1440" w:hanging="1440"/>
        <w:textAlignment w:val="baseline"/>
        <w:rPr>
          <w:rFonts w:ascii="Roboto" w:eastAsia="Times New Roman" w:hAnsi="Roboto" w:cs="Times New Roman"/>
          <w:szCs w:val="20"/>
        </w:rPr>
      </w:pPr>
      <w:r w:rsidRPr="00F85C1C">
        <w:rPr>
          <w:rFonts w:ascii="Roboto" w:eastAsia="Times New Roman" w:hAnsi="Roboto" w:cs="Times New Roman"/>
          <w:b/>
          <w:szCs w:val="20"/>
        </w:rPr>
        <w:t>ESM-R-09:</w:t>
      </w:r>
      <w:r w:rsidRPr="00F85C1C">
        <w:rPr>
          <w:rFonts w:ascii="Roboto" w:eastAsia="Times New Roman" w:hAnsi="Roboto" w:cs="Times New Roman"/>
          <w:b/>
          <w:szCs w:val="20"/>
        </w:rPr>
        <w:tab/>
      </w:r>
      <w:r w:rsidRPr="00F85C1C">
        <w:rPr>
          <w:rFonts w:ascii="Roboto" w:eastAsia="Times New Roman" w:hAnsi="Roboto" w:cs="Times New Roman"/>
          <w:szCs w:val="20"/>
        </w:rPr>
        <w:t>Agencies with ESM responsibilities shall establish an Incident Management process and procedures. The process and procedures shall enable restoration of normal service operation as quickly as possible and minimize the impact on business operations. Procedures shall include steps to address actions such as incident detection, recording, classification, initial support, investigation, diagnosis, resolution, recovery, closure, ownership, monitoring, tracking, and communication.</w:t>
      </w:r>
    </w:p>
    <w:p w14:paraId="32323B48" w14:textId="77777777" w:rsidR="00272A03" w:rsidRPr="00F85C1C" w:rsidRDefault="00272A03" w:rsidP="00F85C1C">
      <w:pPr>
        <w:widowControl/>
        <w:ind w:left="1440" w:hanging="1440"/>
        <w:textAlignment w:val="baseline"/>
        <w:rPr>
          <w:rFonts w:ascii="Roboto" w:eastAsia="Times New Roman" w:hAnsi="Roboto" w:cs="Times New Roman"/>
          <w:szCs w:val="20"/>
        </w:rPr>
      </w:pPr>
    </w:p>
    <w:p w14:paraId="1192C108" w14:textId="77777777" w:rsidR="00F85C1C" w:rsidRPr="00F85C1C" w:rsidRDefault="00F85C1C" w:rsidP="00F85C1C">
      <w:pPr>
        <w:widowControl/>
        <w:textAlignment w:val="baseline"/>
        <w:rPr>
          <w:rFonts w:ascii="Roboto" w:eastAsia="Times New Roman" w:hAnsi="Roboto" w:cs="Times New Roman"/>
          <w:b/>
          <w:bCs/>
          <w:i/>
          <w:iCs/>
          <w:szCs w:val="20"/>
        </w:rPr>
      </w:pPr>
      <w:bookmarkStart w:id="46" w:name="Problem_Management"/>
      <w:bookmarkStart w:id="47" w:name="_bookmark27"/>
      <w:bookmarkEnd w:id="46"/>
      <w:bookmarkEnd w:id="47"/>
      <w:r w:rsidRPr="00F85C1C">
        <w:rPr>
          <w:rFonts w:ascii="Roboto" w:eastAsia="Times New Roman" w:hAnsi="Roboto" w:cs="Times New Roman"/>
          <w:b/>
          <w:bCs/>
          <w:i/>
          <w:iCs/>
          <w:szCs w:val="20"/>
        </w:rPr>
        <w:t>Problem Management</w:t>
      </w:r>
    </w:p>
    <w:p w14:paraId="4603F9DE"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Problem Management is the process of minimizing the adverse impact of incidents and problems caused by errors in the IT infrastructure. It should also prevent recurrence of incidents related to those errors.</w:t>
      </w:r>
    </w:p>
    <w:p w14:paraId="219588B3" w14:textId="77777777" w:rsidR="00F85C1C" w:rsidRPr="00F85C1C" w:rsidRDefault="00F85C1C" w:rsidP="00F85C1C">
      <w:pPr>
        <w:widowControl/>
        <w:textAlignment w:val="baseline"/>
        <w:rPr>
          <w:rFonts w:ascii="Roboto" w:eastAsia="Times New Roman" w:hAnsi="Roboto" w:cs="Times New Roman"/>
          <w:szCs w:val="20"/>
        </w:rPr>
      </w:pPr>
    </w:p>
    <w:p w14:paraId="00AA06B6" w14:textId="77777777" w:rsidR="00F85C1C" w:rsidRPr="00F85C1C" w:rsidRDefault="00F85C1C" w:rsidP="00F85C1C">
      <w:pPr>
        <w:widowControl/>
        <w:textAlignment w:val="baseline"/>
        <w:rPr>
          <w:rFonts w:ascii="Roboto" w:eastAsia="Times New Roman" w:hAnsi="Roboto" w:cs="Times New Roman"/>
          <w:szCs w:val="20"/>
        </w:rPr>
      </w:pPr>
      <w:r w:rsidRPr="00F85C1C">
        <w:rPr>
          <w:rFonts w:ascii="Roboto" w:eastAsia="Times New Roman" w:hAnsi="Roboto" w:cs="Times New Roman"/>
          <w:szCs w:val="20"/>
        </w:rPr>
        <w:t>Problems are abnormal conditions caused by one or more incidents, for which the cause is undetermined at the time of onset. Problem Management techniques pinpoint and remove the root cause of these incidents, and to the extent possible determine what infrastructure component contributed to the error condition.</w:t>
      </w:r>
    </w:p>
    <w:p w14:paraId="15D012C4" w14:textId="77777777" w:rsidR="00F85C1C" w:rsidRPr="00F85C1C" w:rsidRDefault="00F85C1C" w:rsidP="00F85C1C">
      <w:pPr>
        <w:widowControl/>
        <w:textAlignment w:val="baseline"/>
        <w:rPr>
          <w:rFonts w:ascii="Roboto" w:eastAsia="Times New Roman" w:hAnsi="Roboto" w:cs="Times New Roman"/>
          <w:szCs w:val="20"/>
        </w:rPr>
      </w:pPr>
    </w:p>
    <w:p w14:paraId="6A6CA7D8" w14:textId="77777777" w:rsidR="00F85C1C" w:rsidRPr="00F85C1C" w:rsidRDefault="00F85C1C" w:rsidP="00F85C1C">
      <w:pPr>
        <w:widowControl/>
        <w:textAlignment w:val="baseline"/>
        <w:rPr>
          <w:rFonts w:ascii="Roboto" w:eastAsia="Times New Roman" w:hAnsi="Roboto" w:cs="Times New Roman"/>
          <w:b/>
          <w:szCs w:val="20"/>
        </w:rPr>
      </w:pPr>
      <w:r w:rsidRPr="00F85C1C">
        <w:rPr>
          <w:rFonts w:ascii="Roboto" w:eastAsia="Times New Roman" w:hAnsi="Roboto" w:cs="Times New Roman"/>
          <w:b/>
          <w:szCs w:val="20"/>
        </w:rPr>
        <w:t>Requirement:</w:t>
      </w:r>
    </w:p>
    <w:p w14:paraId="656FE91D" w14:textId="77777777" w:rsidR="00F85C1C" w:rsidRPr="00F85C1C" w:rsidRDefault="00F85C1C" w:rsidP="00F85C1C">
      <w:pPr>
        <w:widowControl/>
        <w:textAlignment w:val="baseline"/>
        <w:rPr>
          <w:rFonts w:ascii="Roboto" w:eastAsia="Times New Roman" w:hAnsi="Roboto" w:cs="Times New Roman"/>
          <w:b/>
          <w:szCs w:val="20"/>
        </w:rPr>
      </w:pPr>
    </w:p>
    <w:p w14:paraId="272005EA" w14:textId="609DB796" w:rsidR="00272A03" w:rsidRPr="00272A03" w:rsidRDefault="00F85C1C" w:rsidP="00272A03">
      <w:pPr>
        <w:widowControl/>
        <w:ind w:left="1440" w:hanging="1440"/>
        <w:textAlignment w:val="baseline"/>
        <w:rPr>
          <w:rFonts w:ascii="Roboto" w:eastAsia="Times New Roman" w:hAnsi="Roboto" w:cs="Times New Roman"/>
        </w:rPr>
      </w:pPr>
      <w:r w:rsidRPr="00F85C1C">
        <w:rPr>
          <w:rFonts w:ascii="Roboto" w:eastAsia="Times New Roman" w:hAnsi="Roboto" w:cs="Times New Roman"/>
          <w:b/>
          <w:szCs w:val="20"/>
        </w:rPr>
        <w:t>ESM-R-10:</w:t>
      </w:r>
      <w:r w:rsidRPr="00F85C1C">
        <w:rPr>
          <w:rFonts w:ascii="Roboto" w:eastAsia="Times New Roman" w:hAnsi="Roboto" w:cs="Times New Roman"/>
          <w:b/>
          <w:szCs w:val="20"/>
        </w:rPr>
        <w:tab/>
      </w:r>
      <w:r w:rsidRPr="00F85C1C">
        <w:rPr>
          <w:rFonts w:ascii="Roboto" w:eastAsia="Times New Roman" w:hAnsi="Roboto" w:cs="Times New Roman"/>
          <w:szCs w:val="20"/>
        </w:rPr>
        <w:t>Agencies with ESM responsibilities shall institute procedures for problem handling. These</w:t>
      </w:r>
      <w:r w:rsidR="00272A03">
        <w:rPr>
          <w:rFonts w:ascii="Roboto" w:eastAsia="Times New Roman" w:hAnsi="Roboto" w:cs="Times New Roman"/>
          <w:szCs w:val="20"/>
        </w:rPr>
        <w:t xml:space="preserve"> procedures shall include steps for performing root cause </w:t>
      </w:r>
      <w:r w:rsidR="00272A03" w:rsidRPr="00272A03">
        <w:rPr>
          <w:rFonts w:ascii="Roboto" w:eastAsia="Times New Roman" w:hAnsi="Roboto" w:cs="Times New Roman"/>
        </w:rPr>
        <w:t>analysis of incidents and correction of the error to the satisfaction of the customer.</w:t>
      </w:r>
    </w:p>
    <w:p w14:paraId="114EE564" w14:textId="128FAFC9" w:rsidR="00F85C1C" w:rsidRPr="00F85C1C" w:rsidRDefault="00F85C1C" w:rsidP="00272A03">
      <w:pPr>
        <w:widowControl/>
        <w:ind w:left="1440" w:hanging="1440"/>
        <w:textAlignment w:val="baseline"/>
        <w:rPr>
          <w:rFonts w:ascii="Roboto" w:eastAsia="Times New Roman" w:hAnsi="Roboto" w:cs="Times New Roman"/>
          <w:szCs w:val="20"/>
        </w:rPr>
      </w:pPr>
    </w:p>
    <w:p w14:paraId="40FCF74B" w14:textId="64C2B5FD" w:rsidR="00272A03" w:rsidRPr="00272A03" w:rsidRDefault="00AD0810" w:rsidP="00272A03">
      <w:pPr>
        <w:widowControl/>
        <w:textAlignment w:val="baseline"/>
        <w:rPr>
          <w:rFonts w:ascii="Roboto" w:eastAsia="Times New Roman" w:hAnsi="Roboto" w:cs="Times New Roman"/>
          <w:sz w:val="16"/>
          <w:szCs w:val="16"/>
        </w:rPr>
      </w:pPr>
      <w:r w:rsidRPr="00272A03">
        <w:rPr>
          <w:rFonts w:ascii="Roboto" w:eastAsia="Times New Roman" w:hAnsi="Roboto" w:cs="Times New Roman"/>
          <w:noProof/>
          <w:sz w:val="16"/>
          <w:szCs w:val="16"/>
        </w:rPr>
        <mc:AlternateContent>
          <mc:Choice Requires="wps">
            <w:drawing>
              <wp:anchor distT="0" distB="0" distL="0" distR="0" simplePos="0" relativeHeight="251677696" behindDoc="1" locked="0" layoutInCell="1" allowOverlap="1" wp14:anchorId="27FD71A1" wp14:editId="7F2AC4D1">
                <wp:simplePos x="0" y="0"/>
                <wp:positionH relativeFrom="page">
                  <wp:posOffset>972185</wp:posOffset>
                </wp:positionH>
                <wp:positionV relativeFrom="paragraph">
                  <wp:posOffset>162560</wp:posOffset>
                </wp:positionV>
                <wp:extent cx="5648325" cy="57785"/>
                <wp:effectExtent l="0" t="0" r="0" b="0"/>
                <wp:wrapTopAndBottom/>
                <wp:docPr id="421" name="Freeform: Shape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48325" cy="57785"/>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FC8" id="Freeform: Shape 421" o:spid="_x0000_s1026" alt="&quot;&quot;" style="position:absolute;margin-left:76.55pt;margin-top:12.8pt;width:444.75pt;height:4.55pt;flip:y;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VnnwIAAKIFAAAOAAAAZHJzL2Uyb0RvYy54bWysVE1v2zAMvQ/YfxB03NDacZPWDeoUQ7sO&#10;A7oPoNnuiizHxmRRk5Q42a8fJdmul/U0zAeBFGny8ZHize2hlWQvjG1AFXR2nlIiFIeyUduCfls/&#10;nOWUWMdUySQoUdCjsPR29frVTaeXIoMaZCkMwSDKLjtd0No5vUwSy2vRMnsOWig0VmBa5lA126Q0&#10;rMPorUyyNL1MOjClNsCFtXh7H410FeJXleDuS1VZ4YgsKGJz4TTh3PgzWd2w5dYwXTe8h8H+AUXL&#10;GoVJx1D3zDGyM81fodqGG7BQuXMObQJV1XARasBqZulJNU810yLUguRYPdJk/19Y/nn/pL8aD93q&#10;R+A/LDKSdNouR4tXLPqQTfcJSuwh2zkIxR4q05JKNvo7tj7cYEHkENg9juyKgyMcLxeX8/wiW1DC&#10;0ba4usoXnv2ELX0YD4DvrPsgIMhs/2hdbE6JUqC2JIq1mH+NjaxaiX16e0ZSMsvTePTNHN1mg9ub&#10;hKxT0pEsz4eOj07Z4BRizS/zl2NdDG4+VjaJhfi3A0JWD6D5QfWoUSLMP4Y0EKTBeoLWiG1gCCOg&#10;UyDgZV/Mfeob/+lTGJzy0/k2lOB8byIlmjmPzKfwIukKGqjwFy3sxRqCyZ20DpM8W6WaeoXfp6ii&#10;Gf/wCUJXx6Qe66SzCh4aKUNrpfJQ8vw6cmNBNqU3ejTWbDd30pA98y83fP24/OGmjXX3zNbRL5hi&#10;zQZ2qgxZasHK973sWCOjjKgkkh5G3U+33xh2uYHyiJNuIC4KXGwo1GB+UdLhkiio/bljRlAiPyp8&#10;hdez+dxvlaDMF1cZKmZq2UwtTHEMVVBHcSK8eOfiJtpp02xrzBQfkYJ3+MKqxs9/wBdR9QougsBv&#10;v7T8ppnqwet5ta5+AwAA//8DAFBLAwQUAAYACAAAACEAjNPgS98AAAAKAQAADwAAAGRycy9kb3du&#10;cmV2LnhtbEyPPU/DMBCGdyT+g3VIbNRu+pEqjVMBEgNiQIQMjG58xBHxObLdNvn3uBNs9+oevfdc&#10;eZjswM7oQ+9IwnIhgCG1TvfUSWg+Xx52wEJUpNXgCCXMGOBQ3d6UqtDuQh94rmPHUgmFQkkwMY4F&#10;56E1aFVYuBEp7b6dtyqm6DuuvbqkcjvwTIgtt6qndMGoEZ8Ntj/1yUr4at7nfpzzJ8Ff56b2b9Hk&#10;Kkp5fzc97oFFnOIfDFf9pA5Vcjq6E+nAhpQ3q2VCJWSbLbArINZZmo4SVusceFXy/y9UvwAAAP//&#10;AwBQSwECLQAUAAYACAAAACEAtoM4kv4AAADhAQAAEwAAAAAAAAAAAAAAAAAAAAAAW0NvbnRlbnRf&#10;VHlwZXNdLnhtbFBLAQItABQABgAIAAAAIQA4/SH/1gAAAJQBAAALAAAAAAAAAAAAAAAAAC8BAABf&#10;cmVscy8ucmVsc1BLAQItABQABgAIAAAAIQAqsXVnnwIAAKIFAAAOAAAAAAAAAAAAAAAAAC4CAABk&#10;cnMvZTJvRG9jLnhtbFBLAQItABQABgAIAAAAIQCM0+BL3wAAAAoBAAAPAAAAAAAAAAAAAAAAAPkE&#10;AABkcnMvZG93bnJldi54bWxQSwUGAAAAAAQABADzAAAABQYAAAAA&#10;" path="m,l2880,e" filled="f" strokeweight=".7pt">
                <v:path arrowok="t" o:connecttype="custom" o:connectlocs="0,0;5648325,0" o:connectangles="0,0"/>
                <w10:wrap type="topAndBottom" anchorx="page"/>
              </v:shape>
            </w:pict>
          </mc:Fallback>
        </mc:AlternateContent>
      </w:r>
    </w:p>
    <w:p w14:paraId="43A7CEDD" w14:textId="7AF6AFC9" w:rsidR="00272A03" w:rsidRPr="00272A03" w:rsidRDefault="00272A03" w:rsidP="00272A03">
      <w:pPr>
        <w:widowControl/>
        <w:textAlignment w:val="baseline"/>
        <w:rPr>
          <w:rFonts w:ascii="Roboto" w:eastAsia="Times New Roman" w:hAnsi="Roboto" w:cs="Times New Roman"/>
          <w:sz w:val="16"/>
          <w:szCs w:val="16"/>
        </w:rPr>
      </w:pPr>
    </w:p>
    <w:p w14:paraId="17B7CD3A" w14:textId="77777777" w:rsidR="00272A03" w:rsidRPr="00272A03" w:rsidRDefault="00272A03" w:rsidP="00272A03">
      <w:pPr>
        <w:widowControl/>
        <w:textAlignment w:val="baseline"/>
        <w:rPr>
          <w:rFonts w:ascii="Roboto" w:eastAsia="Times New Roman" w:hAnsi="Roboto" w:cs="Times New Roman"/>
          <w:sz w:val="16"/>
          <w:szCs w:val="16"/>
        </w:rPr>
      </w:pPr>
      <w:r w:rsidRPr="00272A03">
        <w:rPr>
          <w:rFonts w:ascii="Roboto" w:eastAsia="Times New Roman" w:hAnsi="Roboto" w:cs="Times New Roman"/>
          <w:sz w:val="16"/>
          <w:szCs w:val="16"/>
          <w:vertAlign w:val="superscript"/>
        </w:rPr>
        <w:t>9</w:t>
      </w:r>
      <w:r w:rsidRPr="00272A03">
        <w:rPr>
          <w:rFonts w:ascii="Roboto" w:eastAsia="Times New Roman" w:hAnsi="Roboto" w:cs="Times New Roman"/>
          <w:sz w:val="16"/>
          <w:szCs w:val="16"/>
        </w:rPr>
        <w:t xml:space="preserve"> Level 1-type problems, incidents, and events are user calls to the service desk that the service desk analyst can resolve directly with the user using prior experience and/or information accessed from a knowledge base.</w:t>
      </w:r>
    </w:p>
    <w:p w14:paraId="0148F4DA" w14:textId="77777777" w:rsidR="00272A03" w:rsidRPr="00272A03" w:rsidRDefault="00272A03" w:rsidP="00272A03">
      <w:pPr>
        <w:widowControl/>
        <w:textAlignment w:val="baseline"/>
        <w:rPr>
          <w:rFonts w:ascii="Roboto" w:eastAsia="Times New Roman" w:hAnsi="Roboto" w:cs="Times New Roman"/>
          <w:sz w:val="16"/>
          <w:szCs w:val="16"/>
        </w:rPr>
      </w:pPr>
      <w:r w:rsidRPr="00272A03">
        <w:rPr>
          <w:rFonts w:ascii="Roboto" w:eastAsia="Times New Roman" w:hAnsi="Roboto" w:cs="Times New Roman"/>
          <w:sz w:val="16"/>
          <w:szCs w:val="16"/>
          <w:vertAlign w:val="superscript"/>
        </w:rPr>
        <w:t>10</w:t>
      </w:r>
      <w:r w:rsidRPr="00272A03">
        <w:rPr>
          <w:rFonts w:ascii="Roboto" w:eastAsia="Times New Roman" w:hAnsi="Roboto" w:cs="Times New Roman"/>
          <w:sz w:val="16"/>
          <w:szCs w:val="16"/>
        </w:rPr>
        <w:t xml:space="preserve"> An incident is any event which is not part of the standard operation of a service and which causes, or may cause, an interruption to, or a reduction in, the quality of that service.</w:t>
      </w:r>
    </w:p>
    <w:p w14:paraId="66E60D4F" w14:textId="380B513B" w:rsidR="00272A03" w:rsidRPr="00272A03" w:rsidRDefault="00272A03" w:rsidP="00272A03">
      <w:pPr>
        <w:widowControl/>
        <w:textAlignment w:val="baseline"/>
        <w:rPr>
          <w:rFonts w:ascii="Roboto" w:eastAsia="Times New Roman" w:hAnsi="Roboto" w:cs="Times New Roman"/>
          <w:sz w:val="16"/>
          <w:szCs w:val="16"/>
        </w:rPr>
      </w:pPr>
      <w:r w:rsidRPr="00272A03">
        <w:rPr>
          <w:rFonts w:ascii="Roboto" w:eastAsia="Times New Roman" w:hAnsi="Roboto" w:cs="Times New Roman"/>
          <w:sz w:val="16"/>
          <w:szCs w:val="16"/>
          <w:vertAlign w:val="superscript"/>
        </w:rPr>
        <w:t>11</w:t>
      </w:r>
      <w:r w:rsidRPr="00272A03">
        <w:rPr>
          <w:rFonts w:ascii="Roboto" w:eastAsia="Times New Roman" w:hAnsi="Roboto" w:cs="Times New Roman"/>
          <w:sz w:val="16"/>
          <w:szCs w:val="16"/>
        </w:rPr>
        <w:t xml:space="preserve"> A problem is a condition resulting from multiple incidents or a significant incident for which the cause is unknown but the impact is significant. Problem Management’s purpose is the detection, resolution, and prevention of future incidents.</w:t>
      </w:r>
    </w:p>
    <w:p w14:paraId="6352F451" w14:textId="6446E07E" w:rsidR="00757FD8" w:rsidRPr="00721AB7" w:rsidRDefault="00272A03" w:rsidP="00757FD8">
      <w:pPr>
        <w:pStyle w:val="Heading2"/>
        <w:ind w:left="0"/>
        <w:rPr>
          <w:rFonts w:ascii="Rajdhani" w:hAnsi="Rajdhani" w:cs="Rajdhani"/>
        </w:rPr>
      </w:pPr>
      <w:bookmarkStart w:id="48" w:name="_Toc132112351"/>
      <w:r>
        <w:rPr>
          <w:rFonts w:ascii="Rajdhani" w:hAnsi="Rajdhani" w:cs="Rajdhani"/>
        </w:rPr>
        <w:lastRenderedPageBreak/>
        <w:t>Changing</w:t>
      </w:r>
      <w:bookmarkEnd w:id="48"/>
    </w:p>
    <w:p w14:paraId="42B9F781" w14:textId="77777777" w:rsidR="00272A03" w:rsidRPr="00272A03" w:rsidRDefault="00272A03" w:rsidP="00272A03">
      <w:pPr>
        <w:widowControl/>
        <w:textAlignment w:val="baseline"/>
        <w:rPr>
          <w:rFonts w:ascii="Roboto" w:eastAsia="Times New Roman" w:hAnsi="Roboto" w:cs="Times New Roman"/>
          <w:szCs w:val="20"/>
        </w:rPr>
      </w:pPr>
      <w:r w:rsidRPr="00272A03">
        <w:rPr>
          <w:rFonts w:ascii="Roboto" w:eastAsia="Times New Roman" w:hAnsi="Roboto" w:cs="Times New Roman"/>
          <w:szCs w:val="20"/>
        </w:rPr>
        <w:t xml:space="preserve">The </w:t>
      </w:r>
      <w:r w:rsidRPr="00272A03">
        <w:rPr>
          <w:rFonts w:ascii="Roboto" w:eastAsia="Times New Roman" w:hAnsi="Roboto" w:cs="Times New Roman"/>
          <w:i/>
          <w:szCs w:val="20"/>
        </w:rPr>
        <w:t xml:space="preserve">Changing </w:t>
      </w:r>
      <w:r w:rsidRPr="00272A03">
        <w:rPr>
          <w:rFonts w:ascii="Roboto" w:eastAsia="Times New Roman" w:hAnsi="Roboto" w:cs="Times New Roman"/>
          <w:szCs w:val="20"/>
        </w:rPr>
        <w:t>sub-topic is a set of process capabilities that ensure the use of standardized methods and procedures for efficient and prompt handling of changes, releases, and configuration actions in order to minimize the impact on service commitments, and consequently improve the day-to-day operations of the IT organization.</w:t>
      </w:r>
    </w:p>
    <w:p w14:paraId="7358F84F" w14:textId="77777777" w:rsidR="00272A03" w:rsidRPr="00272A03" w:rsidRDefault="00272A03" w:rsidP="00272A03">
      <w:pPr>
        <w:widowControl/>
        <w:textAlignment w:val="baseline"/>
        <w:rPr>
          <w:rFonts w:ascii="Roboto" w:eastAsia="Times New Roman" w:hAnsi="Roboto" w:cs="Times New Roman"/>
          <w:b/>
          <w:bCs/>
          <w:i/>
          <w:iCs/>
          <w:szCs w:val="20"/>
        </w:rPr>
      </w:pPr>
      <w:bookmarkStart w:id="49" w:name="Change_Management"/>
      <w:bookmarkStart w:id="50" w:name="_bookmark29"/>
      <w:bookmarkEnd w:id="49"/>
      <w:bookmarkEnd w:id="50"/>
      <w:r w:rsidRPr="00272A03">
        <w:rPr>
          <w:rFonts w:ascii="Roboto" w:eastAsia="Times New Roman" w:hAnsi="Roboto" w:cs="Times New Roman"/>
          <w:b/>
          <w:bCs/>
          <w:i/>
          <w:iCs/>
          <w:szCs w:val="20"/>
        </w:rPr>
        <w:t>Change Management</w:t>
      </w:r>
    </w:p>
    <w:p w14:paraId="373AF6D8" w14:textId="6F373A6B" w:rsidR="00272A03" w:rsidRPr="00272A03" w:rsidRDefault="00272A03" w:rsidP="00272A03">
      <w:pPr>
        <w:widowControl/>
        <w:textAlignment w:val="baseline"/>
        <w:rPr>
          <w:rFonts w:ascii="Roboto" w:eastAsia="Times New Roman" w:hAnsi="Roboto" w:cs="Times New Roman"/>
          <w:szCs w:val="20"/>
        </w:rPr>
      </w:pPr>
      <w:r w:rsidRPr="00272A03">
        <w:rPr>
          <w:rFonts w:ascii="Roboto" w:eastAsia="Times New Roman" w:hAnsi="Roboto" w:cs="Times New Roman"/>
          <w:szCs w:val="20"/>
        </w:rPr>
        <w:t>Change Management consists of administrative actions and process activities for handling all changes in a standardized and efficient manner to minimize the risk of change-related incidents. By definition Change Management is any action that alters the form, fit or function of one or more infrastructure components. Changes are initiated by using a request for change (RFC) form that d</w:t>
      </w:r>
      <w:r w:rsidR="0096591A">
        <w:rPr>
          <w:rFonts w:ascii="Roboto" w:eastAsia="Times New Roman" w:hAnsi="Roboto" w:cs="Times New Roman"/>
          <w:szCs w:val="20"/>
        </w:rPr>
        <w:t>eta</w:t>
      </w:r>
      <w:r w:rsidRPr="00272A03">
        <w:rPr>
          <w:rFonts w:ascii="Roboto" w:eastAsia="Times New Roman" w:hAnsi="Roboto" w:cs="Times New Roman"/>
          <w:szCs w:val="20"/>
        </w:rPr>
        <w:t>ils the proposed change, justification for the change and authorization to make the change.</w:t>
      </w:r>
    </w:p>
    <w:p w14:paraId="6C1C97F4" w14:textId="77777777" w:rsidR="00272A03" w:rsidRPr="00272A03" w:rsidRDefault="00272A03" w:rsidP="00272A03">
      <w:pPr>
        <w:widowControl/>
        <w:textAlignment w:val="baseline"/>
        <w:rPr>
          <w:rFonts w:ascii="Roboto" w:eastAsia="Times New Roman" w:hAnsi="Roboto" w:cs="Times New Roman"/>
          <w:szCs w:val="20"/>
        </w:rPr>
      </w:pPr>
    </w:p>
    <w:p w14:paraId="1FFE6387" w14:textId="77777777" w:rsidR="00272A03" w:rsidRPr="00272A03" w:rsidRDefault="00272A03" w:rsidP="00272A03">
      <w:pPr>
        <w:widowControl/>
        <w:textAlignment w:val="baseline"/>
        <w:rPr>
          <w:rFonts w:ascii="Roboto" w:eastAsia="Times New Roman" w:hAnsi="Roboto" w:cs="Times New Roman"/>
          <w:b/>
          <w:szCs w:val="20"/>
        </w:rPr>
      </w:pPr>
      <w:r w:rsidRPr="00272A03">
        <w:rPr>
          <w:rFonts w:ascii="Roboto" w:eastAsia="Times New Roman" w:hAnsi="Roboto" w:cs="Times New Roman"/>
          <w:b/>
          <w:szCs w:val="20"/>
        </w:rPr>
        <w:t>Requirement:</w:t>
      </w:r>
    </w:p>
    <w:p w14:paraId="7D3CFD7E" w14:textId="77777777" w:rsidR="00272A03" w:rsidRPr="00272A03" w:rsidRDefault="00272A03" w:rsidP="00272A03">
      <w:pPr>
        <w:widowControl/>
        <w:textAlignment w:val="baseline"/>
        <w:rPr>
          <w:rFonts w:ascii="Roboto" w:eastAsia="Times New Roman" w:hAnsi="Roboto" w:cs="Times New Roman"/>
          <w:b/>
          <w:szCs w:val="20"/>
        </w:rPr>
      </w:pPr>
    </w:p>
    <w:p w14:paraId="27D5C79B" w14:textId="23107BDF" w:rsidR="00272A03" w:rsidRDefault="00272A03" w:rsidP="0067464C">
      <w:pPr>
        <w:widowControl/>
        <w:ind w:left="1440" w:hanging="1440"/>
        <w:textAlignment w:val="baseline"/>
        <w:rPr>
          <w:rFonts w:ascii="Roboto" w:eastAsia="Times New Roman" w:hAnsi="Roboto" w:cs="Times New Roman"/>
          <w:szCs w:val="20"/>
        </w:rPr>
      </w:pPr>
      <w:r w:rsidRPr="00272A03">
        <w:rPr>
          <w:rFonts w:ascii="Roboto" w:eastAsia="Times New Roman" w:hAnsi="Roboto" w:cs="Times New Roman"/>
          <w:b/>
          <w:szCs w:val="20"/>
        </w:rPr>
        <w:t>ESM-R-11:</w:t>
      </w:r>
      <w:r w:rsidRPr="00272A03">
        <w:rPr>
          <w:rFonts w:ascii="Roboto" w:eastAsia="Times New Roman" w:hAnsi="Roboto" w:cs="Times New Roman"/>
          <w:b/>
          <w:szCs w:val="20"/>
        </w:rPr>
        <w:tab/>
      </w:r>
      <w:r w:rsidRPr="00272A03">
        <w:rPr>
          <w:rFonts w:ascii="Roboto" w:eastAsia="Times New Roman" w:hAnsi="Roboto" w:cs="Times New Roman"/>
          <w:szCs w:val="20"/>
        </w:rPr>
        <w:t>Agencies with ESM responsibilities shall establish a Change Management process and institute procedures that provide for the analysis, implementation, and follow up of all environmental changes requested including those made due to problem resolution. The process shall support change initiation and control actions, support the ability to conduct impact assessments, handle changes in an automated manner including emergencies, document all changes in the configuration management database, demonstrate chain of custody for the change, and comply with release policies.</w:t>
      </w:r>
    </w:p>
    <w:p w14:paraId="4A6CD953" w14:textId="77777777" w:rsidR="00C126E1" w:rsidRPr="00272A03" w:rsidRDefault="00C126E1" w:rsidP="0067464C">
      <w:pPr>
        <w:widowControl/>
        <w:ind w:left="1440" w:hanging="1440"/>
        <w:textAlignment w:val="baseline"/>
        <w:rPr>
          <w:rFonts w:ascii="Roboto" w:eastAsia="Times New Roman" w:hAnsi="Roboto" w:cs="Times New Roman"/>
          <w:szCs w:val="20"/>
        </w:rPr>
      </w:pPr>
    </w:p>
    <w:p w14:paraId="4F575076" w14:textId="77777777" w:rsidR="00272A03" w:rsidRPr="00272A03" w:rsidRDefault="00272A03" w:rsidP="00272A03">
      <w:pPr>
        <w:widowControl/>
        <w:textAlignment w:val="baseline"/>
        <w:rPr>
          <w:rFonts w:ascii="Roboto" w:eastAsia="Times New Roman" w:hAnsi="Roboto" w:cs="Times New Roman"/>
          <w:b/>
          <w:bCs/>
          <w:i/>
          <w:iCs/>
          <w:szCs w:val="20"/>
        </w:rPr>
      </w:pPr>
      <w:bookmarkStart w:id="51" w:name="Release_Management"/>
      <w:bookmarkStart w:id="52" w:name="_bookmark30"/>
      <w:bookmarkEnd w:id="51"/>
      <w:bookmarkEnd w:id="52"/>
      <w:r w:rsidRPr="00272A03">
        <w:rPr>
          <w:rFonts w:ascii="Roboto" w:eastAsia="Times New Roman" w:hAnsi="Roboto" w:cs="Times New Roman"/>
          <w:b/>
          <w:bCs/>
          <w:i/>
          <w:iCs/>
          <w:szCs w:val="20"/>
        </w:rPr>
        <w:t>Release Management</w:t>
      </w:r>
    </w:p>
    <w:p w14:paraId="63B69FD3" w14:textId="77777777" w:rsidR="00272A03" w:rsidRPr="00272A03" w:rsidRDefault="00272A03" w:rsidP="00272A03">
      <w:pPr>
        <w:widowControl/>
        <w:textAlignment w:val="baseline"/>
        <w:rPr>
          <w:rFonts w:ascii="Roboto" w:eastAsia="Times New Roman" w:hAnsi="Roboto" w:cs="Times New Roman"/>
          <w:szCs w:val="20"/>
        </w:rPr>
      </w:pPr>
      <w:r w:rsidRPr="00272A03">
        <w:rPr>
          <w:rFonts w:ascii="Roboto" w:eastAsia="Times New Roman" w:hAnsi="Roboto" w:cs="Times New Roman"/>
          <w:szCs w:val="20"/>
        </w:rPr>
        <w:t>Release Management is the process of ensuring that all technical and non-technical aspects of the release are considered in order to optimally handle the release and bridge the gap between application development and infrastructure operations.</w:t>
      </w:r>
    </w:p>
    <w:p w14:paraId="701E3D23" w14:textId="77777777" w:rsidR="00272A03" w:rsidRPr="00272A03" w:rsidRDefault="00272A03" w:rsidP="00272A03">
      <w:pPr>
        <w:widowControl/>
        <w:textAlignment w:val="baseline"/>
        <w:rPr>
          <w:rFonts w:ascii="Roboto" w:eastAsia="Times New Roman" w:hAnsi="Roboto" w:cs="Times New Roman"/>
          <w:szCs w:val="20"/>
        </w:rPr>
      </w:pPr>
    </w:p>
    <w:p w14:paraId="531C5F99" w14:textId="77777777" w:rsidR="00272A03" w:rsidRPr="00272A03" w:rsidRDefault="00272A03" w:rsidP="00272A03">
      <w:pPr>
        <w:widowControl/>
        <w:textAlignment w:val="baseline"/>
        <w:rPr>
          <w:rFonts w:ascii="Roboto" w:eastAsia="Times New Roman" w:hAnsi="Roboto" w:cs="Times New Roman"/>
          <w:szCs w:val="20"/>
        </w:rPr>
      </w:pPr>
      <w:r w:rsidRPr="00272A03">
        <w:rPr>
          <w:rFonts w:ascii="Roboto" w:eastAsia="Times New Roman" w:hAnsi="Roboto" w:cs="Times New Roman"/>
          <w:szCs w:val="20"/>
        </w:rPr>
        <w:t>Release Management involves actions necessary to successfully plan and deploy authorized releases into production. The Release Management process starts with a Change Management approval of the RFC form.</w:t>
      </w:r>
    </w:p>
    <w:p w14:paraId="028C6267" w14:textId="77777777" w:rsidR="00272A03" w:rsidRPr="00272A03" w:rsidRDefault="00272A03" w:rsidP="00272A03">
      <w:pPr>
        <w:widowControl/>
        <w:textAlignment w:val="baseline"/>
        <w:rPr>
          <w:rFonts w:ascii="Roboto" w:eastAsia="Times New Roman" w:hAnsi="Roboto" w:cs="Times New Roman"/>
          <w:szCs w:val="20"/>
        </w:rPr>
      </w:pPr>
    </w:p>
    <w:p w14:paraId="50FB2C70" w14:textId="55FF9FA4" w:rsidR="00757FD8" w:rsidRDefault="00272A03" w:rsidP="00757FD8">
      <w:pPr>
        <w:widowControl/>
        <w:textAlignment w:val="baseline"/>
        <w:rPr>
          <w:rFonts w:ascii="Roboto" w:eastAsia="Times New Roman" w:hAnsi="Roboto" w:cs="Times New Roman"/>
          <w:szCs w:val="20"/>
        </w:rPr>
      </w:pPr>
      <w:r w:rsidRPr="00272A03">
        <w:rPr>
          <w:rFonts w:ascii="Roboto" w:eastAsia="Times New Roman" w:hAnsi="Roboto" w:cs="Times New Roman"/>
          <w:szCs w:val="20"/>
        </w:rPr>
        <w:t>Release planning is then initiated to identify activities and resources required to successfully deploy a release into the production environment. This include documenting the processes, tools, all components necessary, and technologies required to deploy the release into production.</w:t>
      </w:r>
    </w:p>
    <w:p w14:paraId="4A9C36F0" w14:textId="77777777" w:rsidR="0067464C" w:rsidRPr="0067464C" w:rsidRDefault="0067464C" w:rsidP="00757FD8">
      <w:pPr>
        <w:widowControl/>
        <w:textAlignment w:val="baseline"/>
        <w:rPr>
          <w:rFonts w:ascii="Roboto" w:eastAsia="Times New Roman" w:hAnsi="Roboto" w:cs="Times New Roman"/>
          <w:szCs w:val="20"/>
        </w:rPr>
      </w:pPr>
    </w:p>
    <w:p w14:paraId="3852BB87" w14:textId="77777777" w:rsidR="0067464C" w:rsidRPr="0067464C" w:rsidRDefault="0067464C" w:rsidP="0067464C">
      <w:pPr>
        <w:widowControl/>
        <w:textAlignment w:val="baseline"/>
        <w:rPr>
          <w:rFonts w:ascii="Roboto" w:eastAsia="Times New Roman" w:hAnsi="Roboto" w:cs="Times New Roman"/>
          <w:b/>
          <w:szCs w:val="20"/>
        </w:rPr>
      </w:pPr>
      <w:r w:rsidRPr="0067464C">
        <w:rPr>
          <w:rFonts w:ascii="Roboto" w:eastAsia="Times New Roman" w:hAnsi="Roboto" w:cs="Times New Roman"/>
          <w:b/>
          <w:szCs w:val="20"/>
        </w:rPr>
        <w:t>Requirement:</w:t>
      </w:r>
    </w:p>
    <w:p w14:paraId="58F0EB28" w14:textId="77777777" w:rsidR="0067464C" w:rsidRPr="0067464C" w:rsidRDefault="0067464C" w:rsidP="0067464C">
      <w:pPr>
        <w:widowControl/>
        <w:textAlignment w:val="baseline"/>
        <w:rPr>
          <w:rFonts w:ascii="Roboto" w:eastAsia="Times New Roman" w:hAnsi="Roboto" w:cs="Times New Roman"/>
          <w:b/>
          <w:szCs w:val="20"/>
        </w:rPr>
      </w:pPr>
    </w:p>
    <w:p w14:paraId="2D7A3174" w14:textId="79C54D2C" w:rsidR="0067464C" w:rsidRDefault="0067464C" w:rsidP="0067464C">
      <w:pPr>
        <w:widowControl/>
        <w:ind w:left="1440" w:hanging="1440"/>
        <w:textAlignment w:val="baseline"/>
        <w:rPr>
          <w:rFonts w:ascii="Roboto" w:eastAsia="Times New Roman" w:hAnsi="Roboto" w:cs="Times New Roman"/>
          <w:szCs w:val="20"/>
        </w:rPr>
      </w:pPr>
      <w:r w:rsidRPr="0067464C">
        <w:rPr>
          <w:rFonts w:ascii="Roboto" w:eastAsia="Times New Roman" w:hAnsi="Roboto" w:cs="Times New Roman"/>
          <w:b/>
          <w:szCs w:val="20"/>
        </w:rPr>
        <w:t>ESM-R-12:</w:t>
      </w:r>
      <w:r w:rsidRPr="0067464C">
        <w:rPr>
          <w:rFonts w:ascii="Roboto" w:eastAsia="Times New Roman" w:hAnsi="Roboto" w:cs="Times New Roman"/>
          <w:b/>
          <w:szCs w:val="20"/>
        </w:rPr>
        <w:tab/>
      </w:r>
      <w:r w:rsidRPr="0067464C">
        <w:rPr>
          <w:rFonts w:ascii="Roboto" w:eastAsia="Times New Roman" w:hAnsi="Roboto" w:cs="Times New Roman"/>
          <w:szCs w:val="20"/>
        </w:rPr>
        <w:t>Agencies shall establish a release management process. Process activities shall include procedures for hardware, license/version control across the infrastructure, rollout planning, communication protocols, and quality control of the process.</w:t>
      </w:r>
    </w:p>
    <w:p w14:paraId="5CAD4FD3" w14:textId="77777777" w:rsidR="00460C59" w:rsidRPr="0067464C" w:rsidRDefault="00460C59" w:rsidP="0067464C">
      <w:pPr>
        <w:widowControl/>
        <w:ind w:left="1440" w:hanging="1440"/>
        <w:textAlignment w:val="baseline"/>
        <w:rPr>
          <w:rFonts w:ascii="Roboto" w:eastAsia="Times New Roman" w:hAnsi="Roboto" w:cs="Times New Roman"/>
          <w:szCs w:val="20"/>
        </w:rPr>
      </w:pPr>
    </w:p>
    <w:p w14:paraId="43C7F367" w14:textId="77777777" w:rsidR="0067464C" w:rsidRPr="0067464C" w:rsidRDefault="0067464C" w:rsidP="0067464C">
      <w:pPr>
        <w:widowControl/>
        <w:textAlignment w:val="baseline"/>
        <w:rPr>
          <w:rFonts w:ascii="Roboto" w:eastAsia="Times New Roman" w:hAnsi="Roboto" w:cs="Times New Roman"/>
          <w:b/>
          <w:bCs/>
          <w:i/>
          <w:iCs/>
          <w:szCs w:val="20"/>
        </w:rPr>
      </w:pPr>
      <w:bookmarkStart w:id="53" w:name="Configuration_Management"/>
      <w:bookmarkStart w:id="54" w:name="_bookmark31"/>
      <w:bookmarkEnd w:id="53"/>
      <w:bookmarkEnd w:id="54"/>
      <w:r w:rsidRPr="0067464C">
        <w:rPr>
          <w:rFonts w:ascii="Roboto" w:eastAsia="Times New Roman" w:hAnsi="Roboto" w:cs="Times New Roman"/>
          <w:b/>
          <w:bCs/>
          <w:i/>
          <w:iCs/>
          <w:szCs w:val="20"/>
        </w:rPr>
        <w:t>Configuration Management</w:t>
      </w:r>
    </w:p>
    <w:p w14:paraId="68D17C19" w14:textId="77777777" w:rsidR="0067464C" w:rsidRPr="0067464C" w:rsidRDefault="0067464C" w:rsidP="0067464C">
      <w:pPr>
        <w:widowControl/>
        <w:textAlignment w:val="baseline"/>
        <w:rPr>
          <w:rFonts w:ascii="Roboto" w:eastAsia="Times New Roman" w:hAnsi="Roboto" w:cs="Times New Roman"/>
          <w:szCs w:val="20"/>
        </w:rPr>
      </w:pPr>
      <w:r w:rsidRPr="0067464C">
        <w:rPr>
          <w:rFonts w:ascii="Roboto" w:eastAsia="Times New Roman" w:hAnsi="Roboto" w:cs="Times New Roman"/>
          <w:szCs w:val="20"/>
        </w:rPr>
        <w:t>Configuration Management is the process of identifying, recording, and reporting on all IT infrastructure components. A key element for successful Configuration Management is the ability to discover, identify, verify, and record all configuration items in a central or federated configuration database.</w:t>
      </w:r>
    </w:p>
    <w:p w14:paraId="4792C870" w14:textId="750079CB" w:rsidR="0067464C" w:rsidRDefault="0067464C" w:rsidP="0067464C">
      <w:pPr>
        <w:widowControl/>
        <w:textAlignment w:val="baseline"/>
        <w:rPr>
          <w:rFonts w:ascii="Roboto" w:eastAsia="Times New Roman" w:hAnsi="Roboto" w:cs="Times New Roman"/>
          <w:szCs w:val="20"/>
        </w:rPr>
      </w:pPr>
    </w:p>
    <w:p w14:paraId="2E4D6179" w14:textId="69A13B31" w:rsidR="0067464C" w:rsidRDefault="0067464C" w:rsidP="0067464C">
      <w:pPr>
        <w:widowControl/>
        <w:textAlignment w:val="baseline"/>
        <w:rPr>
          <w:rFonts w:ascii="Roboto" w:eastAsia="Times New Roman" w:hAnsi="Roboto" w:cs="Times New Roman"/>
          <w:szCs w:val="20"/>
        </w:rPr>
      </w:pPr>
    </w:p>
    <w:p w14:paraId="6968B7A4" w14:textId="7159FD8B" w:rsidR="0067464C" w:rsidRDefault="0067464C" w:rsidP="0067464C">
      <w:pPr>
        <w:widowControl/>
        <w:textAlignment w:val="baseline"/>
        <w:rPr>
          <w:rFonts w:ascii="Roboto" w:eastAsia="Times New Roman" w:hAnsi="Roboto" w:cs="Times New Roman"/>
          <w:szCs w:val="20"/>
        </w:rPr>
      </w:pPr>
    </w:p>
    <w:p w14:paraId="2460BE13" w14:textId="2E68AD0E" w:rsidR="0067464C" w:rsidRDefault="0067464C" w:rsidP="0067464C">
      <w:pPr>
        <w:widowControl/>
        <w:textAlignment w:val="baseline"/>
        <w:rPr>
          <w:rFonts w:ascii="Roboto" w:eastAsia="Times New Roman" w:hAnsi="Roboto" w:cs="Times New Roman"/>
          <w:szCs w:val="20"/>
        </w:rPr>
      </w:pPr>
    </w:p>
    <w:p w14:paraId="27DE9D50" w14:textId="77777777" w:rsidR="00A849CC" w:rsidRDefault="00A849CC" w:rsidP="0067464C">
      <w:pPr>
        <w:widowControl/>
        <w:textAlignment w:val="baseline"/>
        <w:rPr>
          <w:rFonts w:ascii="Roboto" w:eastAsia="Times New Roman" w:hAnsi="Roboto" w:cs="Times New Roman"/>
          <w:szCs w:val="20"/>
        </w:rPr>
      </w:pPr>
    </w:p>
    <w:p w14:paraId="6520461B" w14:textId="77FFB563" w:rsidR="0067464C" w:rsidRPr="0067464C" w:rsidRDefault="0067464C" w:rsidP="0067464C">
      <w:pPr>
        <w:widowControl/>
        <w:textAlignment w:val="baseline"/>
        <w:rPr>
          <w:rFonts w:ascii="Roboto" w:eastAsia="Times New Roman" w:hAnsi="Roboto" w:cs="Times New Roman"/>
          <w:b/>
          <w:szCs w:val="20"/>
        </w:rPr>
      </w:pPr>
      <w:r w:rsidRPr="0067464C">
        <w:rPr>
          <w:rFonts w:ascii="Roboto" w:eastAsia="Times New Roman" w:hAnsi="Roboto" w:cs="Times New Roman"/>
          <w:b/>
          <w:szCs w:val="20"/>
        </w:rPr>
        <w:lastRenderedPageBreak/>
        <w:t>Requirement:</w:t>
      </w:r>
    </w:p>
    <w:p w14:paraId="222E5659" w14:textId="77777777" w:rsidR="0067464C" w:rsidRPr="0067464C" w:rsidRDefault="0067464C" w:rsidP="0067464C">
      <w:pPr>
        <w:widowControl/>
        <w:textAlignment w:val="baseline"/>
        <w:rPr>
          <w:rFonts w:ascii="Roboto" w:eastAsia="Times New Roman" w:hAnsi="Roboto" w:cs="Times New Roman"/>
          <w:b/>
          <w:szCs w:val="20"/>
        </w:rPr>
      </w:pPr>
    </w:p>
    <w:p w14:paraId="66B35452" w14:textId="7FD16AFF" w:rsidR="0067464C" w:rsidRPr="0067464C" w:rsidRDefault="0067464C" w:rsidP="0067464C">
      <w:pPr>
        <w:widowControl/>
        <w:ind w:left="1440" w:hanging="1440"/>
        <w:textAlignment w:val="baseline"/>
        <w:rPr>
          <w:rFonts w:ascii="Roboto" w:eastAsia="Times New Roman" w:hAnsi="Roboto" w:cs="Times New Roman"/>
          <w:szCs w:val="20"/>
        </w:rPr>
      </w:pPr>
      <w:r w:rsidRPr="0067464C">
        <w:rPr>
          <w:rFonts w:ascii="Roboto" w:eastAsia="Times New Roman" w:hAnsi="Roboto" w:cs="Times New Roman"/>
          <w:b/>
          <w:szCs w:val="20"/>
        </w:rPr>
        <w:t>ESM-R-13:</w:t>
      </w:r>
      <w:r w:rsidRPr="0067464C">
        <w:rPr>
          <w:rFonts w:ascii="Roboto" w:eastAsia="Times New Roman" w:hAnsi="Roboto" w:cs="Times New Roman"/>
          <w:b/>
          <w:szCs w:val="20"/>
        </w:rPr>
        <w:tab/>
      </w:r>
      <w:r w:rsidRPr="0067464C">
        <w:rPr>
          <w:rFonts w:ascii="Roboto" w:eastAsia="Times New Roman" w:hAnsi="Roboto" w:cs="Times New Roman"/>
          <w:szCs w:val="20"/>
        </w:rPr>
        <w:t xml:space="preserve">Agencies with ESM responsibilities shall establish a </w:t>
      </w:r>
      <w:r w:rsidR="005257DE" w:rsidRPr="0067464C">
        <w:rPr>
          <w:rFonts w:ascii="Roboto" w:eastAsia="Times New Roman" w:hAnsi="Roboto" w:cs="Times New Roman"/>
          <w:szCs w:val="20"/>
        </w:rPr>
        <w:t>cost-effective</w:t>
      </w:r>
      <w:r w:rsidRPr="0067464C">
        <w:rPr>
          <w:rFonts w:ascii="Roboto" w:eastAsia="Times New Roman" w:hAnsi="Roboto" w:cs="Times New Roman"/>
          <w:szCs w:val="20"/>
        </w:rPr>
        <w:t xml:space="preserve"> automated Configuration Management process and procedures to control and identify all IT assets</w:t>
      </w:r>
      <w:r w:rsidRPr="0067464C">
        <w:rPr>
          <w:rFonts w:ascii="Roboto" w:eastAsia="Times New Roman" w:hAnsi="Roboto" w:cs="Times New Roman"/>
          <w:szCs w:val="20"/>
          <w:vertAlign w:val="superscript"/>
        </w:rPr>
        <w:t>12</w:t>
      </w:r>
      <w:r w:rsidRPr="0067464C">
        <w:rPr>
          <w:rFonts w:ascii="Roboto" w:eastAsia="Times New Roman" w:hAnsi="Roboto" w:cs="Times New Roman"/>
          <w:szCs w:val="20"/>
        </w:rPr>
        <w:t xml:space="preserve"> (Configuration Item [CI]) and their physical locations. CIs must be documented in a Configuration Management Database (CMDB)</w:t>
      </w:r>
      <w:r w:rsidRPr="0067464C">
        <w:rPr>
          <w:rFonts w:ascii="Roboto" w:eastAsia="Times New Roman" w:hAnsi="Roboto" w:cs="Times New Roman"/>
          <w:szCs w:val="20"/>
          <w:vertAlign w:val="superscript"/>
        </w:rPr>
        <w:t>13</w:t>
      </w:r>
      <w:r w:rsidRPr="0067464C">
        <w:rPr>
          <w:rFonts w:ascii="Roboto" w:eastAsia="Times New Roman" w:hAnsi="Roboto" w:cs="Times New Roman"/>
          <w:szCs w:val="20"/>
        </w:rPr>
        <w:t>. The CMDB shall have the ability to create a parts list of every CI in the system, define the relationship of CIs in the system, track the current and historical status of each CI, track all Requests for Change (RFC) to the system, and verify that the CI parts list is correct and complete.</w:t>
      </w:r>
    </w:p>
    <w:p w14:paraId="08B6AC47" w14:textId="77777777" w:rsidR="0067464C" w:rsidRPr="0067464C" w:rsidRDefault="0067464C" w:rsidP="0067464C">
      <w:pPr>
        <w:widowControl/>
        <w:textAlignment w:val="baseline"/>
        <w:rPr>
          <w:rFonts w:ascii="Roboto" w:eastAsia="Times New Roman" w:hAnsi="Roboto" w:cs="Times New Roman"/>
          <w:szCs w:val="20"/>
        </w:rPr>
      </w:pPr>
    </w:p>
    <w:p w14:paraId="62FBD524" w14:textId="77777777" w:rsidR="0067464C" w:rsidRPr="0067464C" w:rsidRDefault="0067464C" w:rsidP="0067464C">
      <w:pPr>
        <w:widowControl/>
        <w:textAlignment w:val="baseline"/>
        <w:rPr>
          <w:rFonts w:ascii="Roboto" w:eastAsia="Times New Roman" w:hAnsi="Roboto" w:cs="Times New Roman"/>
          <w:b/>
          <w:bCs/>
          <w:i/>
          <w:iCs/>
          <w:szCs w:val="20"/>
        </w:rPr>
      </w:pPr>
      <w:bookmarkStart w:id="55" w:name="Operations_Management"/>
      <w:bookmarkStart w:id="56" w:name="_bookmark32"/>
      <w:bookmarkEnd w:id="55"/>
      <w:bookmarkEnd w:id="56"/>
      <w:r w:rsidRPr="0067464C">
        <w:rPr>
          <w:rFonts w:ascii="Roboto" w:eastAsia="Times New Roman" w:hAnsi="Roboto" w:cs="Times New Roman"/>
          <w:b/>
          <w:bCs/>
          <w:i/>
          <w:iCs/>
          <w:szCs w:val="20"/>
        </w:rPr>
        <w:t>Operations Management</w:t>
      </w:r>
    </w:p>
    <w:p w14:paraId="722CAC81" w14:textId="77777777" w:rsidR="0067464C" w:rsidRPr="0067464C" w:rsidRDefault="0067464C" w:rsidP="0067464C">
      <w:pPr>
        <w:widowControl/>
        <w:textAlignment w:val="baseline"/>
        <w:rPr>
          <w:rFonts w:ascii="Roboto" w:eastAsia="Times New Roman" w:hAnsi="Roboto" w:cs="Times New Roman"/>
          <w:szCs w:val="20"/>
        </w:rPr>
      </w:pPr>
      <w:r w:rsidRPr="0067464C">
        <w:rPr>
          <w:rFonts w:ascii="Roboto" w:eastAsia="Times New Roman" w:hAnsi="Roboto" w:cs="Times New Roman"/>
          <w:szCs w:val="20"/>
        </w:rPr>
        <w:t>Operations Management is responsible for the systems and sub-systems (infrastructure) utilized to deliver IT services. The infrastructure consists of all hardware and operating systems software. In addition, business applications and integration (middleware) software are also within the purview of this process.</w:t>
      </w:r>
    </w:p>
    <w:p w14:paraId="36E2B651" w14:textId="77777777" w:rsidR="0067464C" w:rsidRPr="0067464C" w:rsidRDefault="0067464C" w:rsidP="0067464C">
      <w:pPr>
        <w:widowControl/>
        <w:textAlignment w:val="baseline"/>
        <w:rPr>
          <w:rFonts w:ascii="Roboto" w:eastAsia="Times New Roman" w:hAnsi="Roboto" w:cs="Times New Roman"/>
          <w:szCs w:val="20"/>
        </w:rPr>
      </w:pPr>
    </w:p>
    <w:p w14:paraId="5FD60BDB" w14:textId="77777777" w:rsidR="0067464C" w:rsidRPr="0067464C" w:rsidRDefault="0067464C" w:rsidP="0067464C">
      <w:pPr>
        <w:widowControl/>
        <w:textAlignment w:val="baseline"/>
        <w:rPr>
          <w:rFonts w:ascii="Roboto" w:eastAsia="Times New Roman" w:hAnsi="Roboto" w:cs="Times New Roman"/>
        </w:rPr>
      </w:pPr>
      <w:r w:rsidRPr="0067464C">
        <w:rPr>
          <w:rFonts w:ascii="Roboto" w:eastAsia="Times New Roman" w:hAnsi="Roboto" w:cs="Times New Roman"/>
          <w:szCs w:val="20"/>
        </w:rPr>
        <w:t>Operations Management is responsible for the installation and execution of all software that processes data and effects customer interactions with systems. Each infrastructure</w:t>
      </w:r>
      <w:r>
        <w:rPr>
          <w:rFonts w:ascii="Roboto" w:eastAsia="Times New Roman" w:hAnsi="Roboto" w:cs="Times New Roman"/>
          <w:szCs w:val="20"/>
        </w:rPr>
        <w:t xml:space="preserve"> </w:t>
      </w:r>
      <w:r w:rsidRPr="0067464C">
        <w:rPr>
          <w:rFonts w:ascii="Roboto" w:eastAsia="Times New Roman" w:hAnsi="Roboto" w:cs="Times New Roman"/>
        </w:rPr>
        <w:t>component that is capable of providing operating performance and status data, is configurable, and requires daily monitoring and maintenance.</w:t>
      </w:r>
    </w:p>
    <w:p w14:paraId="3191C1C7" w14:textId="77777777" w:rsidR="0067464C" w:rsidRPr="0067464C" w:rsidRDefault="0067464C" w:rsidP="0067464C">
      <w:pPr>
        <w:widowControl/>
        <w:textAlignment w:val="baseline"/>
        <w:rPr>
          <w:rFonts w:ascii="Roboto" w:eastAsia="Times New Roman" w:hAnsi="Roboto" w:cs="Times New Roman"/>
          <w:szCs w:val="20"/>
        </w:rPr>
      </w:pPr>
    </w:p>
    <w:p w14:paraId="3FC3B461" w14:textId="77777777" w:rsidR="0067464C" w:rsidRPr="0067464C" w:rsidRDefault="0067464C" w:rsidP="0067464C">
      <w:pPr>
        <w:widowControl/>
        <w:textAlignment w:val="baseline"/>
        <w:rPr>
          <w:rFonts w:ascii="Roboto" w:eastAsia="Times New Roman" w:hAnsi="Roboto" w:cs="Times New Roman"/>
          <w:szCs w:val="20"/>
        </w:rPr>
      </w:pPr>
      <w:r w:rsidRPr="0067464C">
        <w:rPr>
          <w:rFonts w:ascii="Roboto" w:eastAsia="Times New Roman" w:hAnsi="Roboto" w:cs="Times New Roman"/>
          <w:szCs w:val="20"/>
        </w:rPr>
        <w:t>Operations Management includes Security Administration, Network Administration, Storage Management, Systems Administration, Services Monitoring and Control, Directory Services Administration, and Job Scheduling.</w:t>
      </w:r>
    </w:p>
    <w:p w14:paraId="3279192B" w14:textId="51EBB2D9" w:rsidR="0067464C" w:rsidRPr="0067464C" w:rsidRDefault="0067464C" w:rsidP="0067464C">
      <w:pPr>
        <w:widowControl/>
        <w:textAlignment w:val="baseline"/>
        <w:rPr>
          <w:rFonts w:ascii="Roboto" w:eastAsia="Times New Roman" w:hAnsi="Roboto" w:cs="Times New Roman"/>
          <w:szCs w:val="20"/>
        </w:rPr>
      </w:pPr>
    </w:p>
    <w:p w14:paraId="0D21D06B" w14:textId="654556FC" w:rsidR="0067464C" w:rsidRDefault="0067464C" w:rsidP="00757FD8">
      <w:pPr>
        <w:widowControl/>
        <w:ind w:left="1800" w:hanging="1080"/>
        <w:textAlignment w:val="baseline"/>
        <w:rPr>
          <w:rFonts w:ascii="Roboto" w:eastAsia="Times New Roman" w:hAnsi="Roboto" w:cs="Times New Roman"/>
          <w:szCs w:val="20"/>
        </w:rPr>
      </w:pPr>
    </w:p>
    <w:p w14:paraId="3026F1A4" w14:textId="6110F03A" w:rsidR="0067464C" w:rsidRDefault="0067464C" w:rsidP="00757FD8">
      <w:pPr>
        <w:widowControl/>
        <w:ind w:left="1800" w:hanging="1080"/>
        <w:textAlignment w:val="baseline"/>
        <w:rPr>
          <w:rFonts w:ascii="Roboto" w:eastAsia="Times New Roman" w:hAnsi="Roboto" w:cs="Times New Roman"/>
          <w:szCs w:val="20"/>
        </w:rPr>
      </w:pPr>
    </w:p>
    <w:p w14:paraId="61DCBE21" w14:textId="6C76E8C1" w:rsidR="0067464C" w:rsidRDefault="0067464C" w:rsidP="00757FD8">
      <w:pPr>
        <w:widowControl/>
        <w:ind w:left="1800" w:hanging="1080"/>
        <w:textAlignment w:val="baseline"/>
        <w:rPr>
          <w:rFonts w:ascii="Roboto" w:eastAsia="Times New Roman" w:hAnsi="Roboto" w:cs="Times New Roman"/>
          <w:szCs w:val="20"/>
        </w:rPr>
      </w:pPr>
    </w:p>
    <w:p w14:paraId="28CC1C1E" w14:textId="395F62DF" w:rsidR="0067464C" w:rsidRDefault="0067464C" w:rsidP="00757FD8">
      <w:pPr>
        <w:widowControl/>
        <w:ind w:left="1800" w:hanging="1080"/>
        <w:textAlignment w:val="baseline"/>
        <w:rPr>
          <w:rFonts w:ascii="Roboto" w:eastAsia="Times New Roman" w:hAnsi="Roboto" w:cs="Times New Roman"/>
          <w:szCs w:val="20"/>
        </w:rPr>
      </w:pPr>
    </w:p>
    <w:p w14:paraId="1B60D2CA" w14:textId="6C8357B0" w:rsidR="0067464C" w:rsidRDefault="0067464C" w:rsidP="00757FD8">
      <w:pPr>
        <w:widowControl/>
        <w:ind w:left="1800" w:hanging="1080"/>
        <w:textAlignment w:val="baseline"/>
        <w:rPr>
          <w:rFonts w:ascii="Roboto" w:eastAsia="Times New Roman" w:hAnsi="Roboto" w:cs="Times New Roman"/>
          <w:szCs w:val="20"/>
        </w:rPr>
      </w:pPr>
    </w:p>
    <w:p w14:paraId="05C7DFA5" w14:textId="127FA269" w:rsidR="0067464C" w:rsidRDefault="0067464C" w:rsidP="00757FD8">
      <w:pPr>
        <w:widowControl/>
        <w:ind w:left="1800" w:hanging="1080"/>
        <w:textAlignment w:val="baseline"/>
        <w:rPr>
          <w:rFonts w:ascii="Roboto" w:eastAsia="Times New Roman" w:hAnsi="Roboto" w:cs="Times New Roman"/>
          <w:szCs w:val="20"/>
        </w:rPr>
      </w:pPr>
    </w:p>
    <w:p w14:paraId="458658D5" w14:textId="4E0AB02E" w:rsidR="0067464C" w:rsidRDefault="0067464C" w:rsidP="00757FD8">
      <w:pPr>
        <w:widowControl/>
        <w:ind w:left="1800" w:hanging="1080"/>
        <w:textAlignment w:val="baseline"/>
        <w:rPr>
          <w:rFonts w:ascii="Roboto" w:eastAsia="Times New Roman" w:hAnsi="Roboto" w:cs="Times New Roman"/>
          <w:szCs w:val="20"/>
        </w:rPr>
      </w:pPr>
    </w:p>
    <w:p w14:paraId="0B15B586" w14:textId="5AE17CDE" w:rsidR="0067464C" w:rsidRDefault="0067464C" w:rsidP="00757FD8">
      <w:pPr>
        <w:widowControl/>
        <w:ind w:left="1800" w:hanging="1080"/>
        <w:textAlignment w:val="baseline"/>
        <w:rPr>
          <w:rFonts w:ascii="Roboto" w:eastAsia="Times New Roman" w:hAnsi="Roboto" w:cs="Times New Roman"/>
          <w:szCs w:val="20"/>
        </w:rPr>
      </w:pPr>
    </w:p>
    <w:p w14:paraId="17802A6A" w14:textId="2AE7EF37" w:rsidR="0067464C" w:rsidRDefault="0067464C" w:rsidP="00757FD8">
      <w:pPr>
        <w:widowControl/>
        <w:ind w:left="1800" w:hanging="1080"/>
        <w:textAlignment w:val="baseline"/>
        <w:rPr>
          <w:rFonts w:ascii="Roboto" w:eastAsia="Times New Roman" w:hAnsi="Roboto" w:cs="Times New Roman"/>
          <w:szCs w:val="20"/>
        </w:rPr>
      </w:pPr>
    </w:p>
    <w:p w14:paraId="1ED0C821" w14:textId="4A9A67D7" w:rsidR="0067464C" w:rsidRDefault="0067464C" w:rsidP="00757FD8">
      <w:pPr>
        <w:widowControl/>
        <w:ind w:left="1800" w:hanging="1080"/>
        <w:textAlignment w:val="baseline"/>
        <w:rPr>
          <w:rFonts w:ascii="Roboto" w:eastAsia="Times New Roman" w:hAnsi="Roboto" w:cs="Times New Roman"/>
          <w:szCs w:val="20"/>
        </w:rPr>
      </w:pPr>
    </w:p>
    <w:p w14:paraId="208E7262" w14:textId="13C6D3D3" w:rsidR="0067464C" w:rsidRDefault="0067464C" w:rsidP="00757FD8">
      <w:pPr>
        <w:widowControl/>
        <w:ind w:left="1800" w:hanging="1080"/>
        <w:textAlignment w:val="baseline"/>
        <w:rPr>
          <w:rFonts w:ascii="Roboto" w:eastAsia="Times New Roman" w:hAnsi="Roboto" w:cs="Times New Roman"/>
          <w:szCs w:val="20"/>
        </w:rPr>
      </w:pPr>
    </w:p>
    <w:p w14:paraId="4DB8FE4C" w14:textId="77777777" w:rsidR="0067464C" w:rsidRDefault="0067464C" w:rsidP="00757FD8">
      <w:pPr>
        <w:widowControl/>
        <w:ind w:left="1800" w:hanging="1080"/>
        <w:textAlignment w:val="baseline"/>
        <w:rPr>
          <w:rFonts w:ascii="Roboto" w:eastAsia="Times New Roman" w:hAnsi="Roboto" w:cs="Times New Roman"/>
          <w:szCs w:val="20"/>
        </w:rPr>
      </w:pPr>
    </w:p>
    <w:p w14:paraId="47C50259" w14:textId="27D68898" w:rsidR="0067464C" w:rsidRPr="0067464C" w:rsidRDefault="00AD0810" w:rsidP="0067464C">
      <w:pPr>
        <w:widowControl/>
        <w:textAlignment w:val="baseline"/>
        <w:rPr>
          <w:rFonts w:ascii="Roboto" w:eastAsia="Times New Roman" w:hAnsi="Roboto" w:cs="Times New Roman"/>
          <w:szCs w:val="20"/>
        </w:rPr>
      </w:pPr>
      <w:r w:rsidRPr="0067464C">
        <w:rPr>
          <w:rFonts w:ascii="Roboto" w:eastAsia="Times New Roman" w:hAnsi="Roboto" w:cs="Times New Roman"/>
          <w:noProof/>
          <w:szCs w:val="20"/>
        </w:rPr>
        <mc:AlternateContent>
          <mc:Choice Requires="wps">
            <w:drawing>
              <wp:anchor distT="0" distB="0" distL="0" distR="0" simplePos="0" relativeHeight="251679744" behindDoc="1" locked="0" layoutInCell="1" allowOverlap="1" wp14:anchorId="19756589" wp14:editId="65554522">
                <wp:simplePos x="0" y="0"/>
                <wp:positionH relativeFrom="page">
                  <wp:posOffset>966470</wp:posOffset>
                </wp:positionH>
                <wp:positionV relativeFrom="paragraph">
                  <wp:posOffset>226060</wp:posOffset>
                </wp:positionV>
                <wp:extent cx="5740400" cy="109855"/>
                <wp:effectExtent l="0" t="0" r="0" b="0"/>
                <wp:wrapTopAndBottom/>
                <wp:docPr id="422" name="Freeform: Shape 4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40400" cy="109855"/>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3429" id="Freeform: Shape 422" o:spid="_x0000_s1026" alt="&quot;&quot;" style="position:absolute;margin-left:76.1pt;margin-top:17.8pt;width:452pt;height:8.65pt;flip:y;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mxnwIAAKMFAAAOAAAAZHJzL2Uyb0RvYy54bWysVE1v2zAMvQ/YfxB03NDayZLWNeoUQ7sO&#10;A7oPoNnuiizHxmRRk5Q46a8fJdmul/U0zAeBEunHp0eK1zeHVpK9MLYBVdDZeUqJUBzKRm0L+n19&#10;f5ZRYh1TJZOgREGPwtKb1etX153OxRxqkKUwBEGUzTtd0No5nSeJ5bVomT0HLRQ6KzAtc7g126Q0&#10;rEP0VibzNL1IOjClNsCFtXh6F510FfCrSnD3taqscEQWFLm5sJqwbvyarK5ZvjVM1w3vabB/YNGy&#10;RmHSEeqOOUZ2pvkLqm24AQuVO+fQJlBVDRfhDnibWXpym8eaaRHuguJYPcpk/x8s/7J/1N+Mp271&#10;A/CfFhVJOm3z0eM3FmPIpvsMJdaQ7RyEyx4q05JKNvoHlj6c4IXIIah7HNUVB0c4Hi4vF+kixSJw&#10;9M3Sq2y59PInLPc4ngHfWfdRQLDZ/sG6WJ0SraBtSRRrkcAaQapWYqHenpGUzLI0Ln01x7DZEPYm&#10;IeuUdGSeZUPJx6D5EBSwFhfZy1jvhjCPNZ9gIf/twJDVA2l+UD1rtAjzryENCmmwXqE1chskQgQM&#10;CgK8HIu5T2PjP30Kg21+2uCGEmzwTZREM+eZ+RTeJF1BgxT+oIW9WENwuZPaYZJnr1TTqPD7lFV0&#10;4x8+QajqmNRznVRWwX0jZSitVJ5Kll1FbSzIpvROz8aa7eZWGrJn/umGr2+XP8K0se6O2TrGBVe8&#10;s4GdKkOWWrDyQ2871shoIyuJoode9+3tR4bNN1AesdUNxEmBkw2NGswTJR1OiYLaXztmBCXyk8Jn&#10;eDVbLPxYCZvF8nKOGzP1bKYepjhCFdRR7Ahv3ro4inbaNNsaM8VXpOA9PrGq8f0f+EVW/QYnQdC3&#10;n1p+1Ez3Iep5tq5+AwAA//8DAFBLAwQUAAYACAAAACEAqCKFMdsAAAAKAQAADwAAAGRycy9kb3du&#10;cmV2LnhtbEyPwU7DMAyG70i8Q2QkbiwhUyvomk7TJK4gSsXZa0zb0SRVkq7l7clOcPztT78/l/vV&#10;jOxCPgzOKnjcCGBkW6cH2yloPl4enoCFiFbj6Cwp+KEA++r2psRCu8W+06WOHUslNhSooI9xKjgP&#10;bU8Gw8ZNZNPuy3mDMUXfce1xSeVm5FKInBscbLrQ40THntrvejYK5PH1DWuPYpm3B3cePnnTEFfq&#10;/m497IBFWuMfDFf9pA5Vcjq52erAxpQzKROqYJvlwK6AyPI0OSnI5DPwquT/X6h+AQAA//8DAFBL&#10;AQItABQABgAIAAAAIQC2gziS/gAAAOEBAAATAAAAAAAAAAAAAAAAAAAAAABbQ29udGVudF9UeXBl&#10;c10ueG1sUEsBAi0AFAAGAAgAAAAhADj9If/WAAAAlAEAAAsAAAAAAAAAAAAAAAAALwEAAF9yZWxz&#10;Ly5yZWxzUEsBAi0AFAAGAAgAAAAhAJiAKbGfAgAAowUAAA4AAAAAAAAAAAAAAAAALgIAAGRycy9l&#10;Mm9Eb2MueG1sUEsBAi0AFAAGAAgAAAAhAKgihTHbAAAACgEAAA8AAAAAAAAAAAAAAAAA+QQAAGRy&#10;cy9kb3ducmV2LnhtbFBLBQYAAAAABAAEAPMAAAABBgAAAAA=&#10;" path="m,l2880,e" filled="f" strokeweight=".7pt">
                <v:path arrowok="t" o:connecttype="custom" o:connectlocs="0,0;5740400,0" o:connectangles="0,0"/>
                <w10:wrap type="topAndBottom" anchorx="page"/>
              </v:shape>
            </w:pict>
          </mc:Fallback>
        </mc:AlternateContent>
      </w:r>
    </w:p>
    <w:p w14:paraId="6BF7F868" w14:textId="228372C4" w:rsidR="0067464C" w:rsidRPr="0067464C" w:rsidRDefault="0067464C" w:rsidP="0067464C">
      <w:pPr>
        <w:widowControl/>
        <w:textAlignment w:val="baseline"/>
        <w:rPr>
          <w:rFonts w:ascii="Roboto" w:eastAsia="Times New Roman" w:hAnsi="Roboto" w:cs="Times New Roman"/>
          <w:sz w:val="16"/>
          <w:szCs w:val="16"/>
        </w:rPr>
      </w:pPr>
    </w:p>
    <w:p w14:paraId="23019316" w14:textId="77777777" w:rsidR="0067464C" w:rsidRPr="0067464C" w:rsidRDefault="0067464C" w:rsidP="0067464C">
      <w:pPr>
        <w:widowControl/>
        <w:textAlignment w:val="baseline"/>
        <w:rPr>
          <w:rFonts w:ascii="Roboto" w:eastAsia="Times New Roman" w:hAnsi="Roboto" w:cs="Times New Roman"/>
          <w:sz w:val="16"/>
          <w:szCs w:val="16"/>
        </w:rPr>
      </w:pPr>
      <w:r w:rsidRPr="0067464C">
        <w:rPr>
          <w:rFonts w:ascii="Roboto" w:eastAsia="Times New Roman" w:hAnsi="Roboto" w:cs="Times New Roman"/>
          <w:sz w:val="16"/>
          <w:szCs w:val="16"/>
          <w:vertAlign w:val="superscript"/>
        </w:rPr>
        <w:t>12</w:t>
      </w:r>
      <w:r w:rsidRPr="0067464C">
        <w:rPr>
          <w:rFonts w:ascii="Roboto" w:eastAsia="Times New Roman" w:hAnsi="Roboto" w:cs="Times New Roman"/>
          <w:sz w:val="16"/>
          <w:szCs w:val="16"/>
        </w:rPr>
        <w:t xml:space="preserve"> ITIL framework use the “lowest common denominator” principle for IT asset management. Configuration item is the term used to describe all components necessary for IT operations. Configuration Management activities include: (1) planning, (2) identification, (3) control, (4) status accounting, and (5) verification and audit. Any configuration item therefore is considered as an IT asset thus IT asset management is not treated as a separate function but instead handled as an integral part of the Configuration Management process.</w:t>
      </w:r>
    </w:p>
    <w:p w14:paraId="0E747CA6" w14:textId="77777777" w:rsidR="0067464C" w:rsidRPr="0067464C" w:rsidRDefault="0067464C" w:rsidP="0067464C">
      <w:pPr>
        <w:widowControl/>
        <w:textAlignment w:val="baseline"/>
        <w:rPr>
          <w:rFonts w:ascii="Roboto" w:eastAsia="Times New Roman" w:hAnsi="Roboto" w:cs="Times New Roman"/>
          <w:sz w:val="16"/>
          <w:szCs w:val="16"/>
        </w:rPr>
      </w:pPr>
      <w:r w:rsidRPr="0067464C">
        <w:rPr>
          <w:rFonts w:ascii="Roboto" w:eastAsia="Times New Roman" w:hAnsi="Roboto" w:cs="Times New Roman"/>
          <w:sz w:val="16"/>
          <w:szCs w:val="16"/>
          <w:vertAlign w:val="superscript"/>
        </w:rPr>
        <w:t>13</w:t>
      </w:r>
      <w:r w:rsidRPr="0067464C">
        <w:rPr>
          <w:rFonts w:ascii="Roboto" w:eastAsia="Times New Roman" w:hAnsi="Roboto" w:cs="Times New Roman"/>
          <w:sz w:val="16"/>
          <w:szCs w:val="16"/>
        </w:rPr>
        <w:t xml:space="preserve"> Many vendors’ product offerings view CMDB as the most important repository within ESM. While non- automated methods are an option, it is not a recommended practice. ESM tools that have the ability to perform “auto discovery” to capture, record, track, define relationships, and handle changes </w:t>
      </w:r>
      <w:proofErr w:type="spellStart"/>
      <w:r w:rsidRPr="0067464C">
        <w:rPr>
          <w:rFonts w:ascii="Roboto" w:eastAsia="Times New Roman" w:hAnsi="Roboto" w:cs="Times New Roman"/>
          <w:sz w:val="16"/>
          <w:szCs w:val="16"/>
        </w:rPr>
        <w:t>etc</w:t>
      </w:r>
      <w:proofErr w:type="spellEnd"/>
      <w:r w:rsidRPr="0067464C">
        <w:rPr>
          <w:rFonts w:ascii="Roboto" w:eastAsia="Times New Roman" w:hAnsi="Roboto" w:cs="Times New Roman"/>
          <w:sz w:val="16"/>
          <w:szCs w:val="16"/>
        </w:rPr>
        <w:t xml:space="preserve"> are the preferred option. Use of manual procedures will over time lose its usefulness and could become cost prohibitive.</w:t>
      </w:r>
    </w:p>
    <w:p w14:paraId="012C8245" w14:textId="238E48E4" w:rsidR="0067464C" w:rsidRPr="0067464C" w:rsidRDefault="0067464C" w:rsidP="0067464C">
      <w:pPr>
        <w:widowControl/>
        <w:textAlignment w:val="baseline"/>
        <w:rPr>
          <w:rFonts w:ascii="Roboto" w:eastAsia="Times New Roman" w:hAnsi="Roboto" w:cs="Times New Roman"/>
          <w:sz w:val="16"/>
          <w:szCs w:val="16"/>
        </w:rPr>
      </w:pPr>
    </w:p>
    <w:p w14:paraId="68039E0A" w14:textId="77777777" w:rsidR="00D40559" w:rsidRDefault="00D40559" w:rsidP="0067464C">
      <w:pPr>
        <w:pStyle w:val="Heading2"/>
        <w:ind w:left="0"/>
        <w:rPr>
          <w:rFonts w:ascii="Rajdhani" w:hAnsi="Rajdhani" w:cs="Rajdhani"/>
        </w:rPr>
      </w:pPr>
      <w:bookmarkStart w:id="57" w:name="_Toc132112352"/>
    </w:p>
    <w:p w14:paraId="61729B92" w14:textId="42664220" w:rsidR="0067464C" w:rsidRPr="00721AB7" w:rsidRDefault="00A849CC" w:rsidP="0067464C">
      <w:pPr>
        <w:pStyle w:val="Heading2"/>
        <w:ind w:left="0"/>
        <w:rPr>
          <w:rFonts w:ascii="Rajdhani" w:hAnsi="Rajdhani" w:cs="Rajdhani"/>
        </w:rPr>
      </w:pPr>
      <w:r>
        <w:rPr>
          <w:rFonts w:ascii="Rajdhani" w:hAnsi="Rajdhani" w:cs="Rajdhani"/>
        </w:rPr>
        <w:lastRenderedPageBreak/>
        <w:t>Service Monitoring and Control</w:t>
      </w:r>
      <w:bookmarkEnd w:id="57"/>
    </w:p>
    <w:p w14:paraId="4555EF74"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Service Monitoring and Control (SMC) is responsible for the real-time observation and alerting of health conditions (performance thresholds including sources of failures) for IT infrastructure components and, where appropriate, automatically correcting any service exceptions. SMC also gathers data that can be used by other ESM processes to improve IT service delivery.</w:t>
      </w:r>
    </w:p>
    <w:p w14:paraId="0CD0192C" w14:textId="77777777" w:rsidR="00A849CC" w:rsidRPr="00A849CC" w:rsidRDefault="00A849CC" w:rsidP="00A849CC">
      <w:pPr>
        <w:widowControl/>
        <w:textAlignment w:val="baseline"/>
        <w:rPr>
          <w:rFonts w:ascii="Roboto" w:eastAsia="Times New Roman" w:hAnsi="Roboto" w:cs="Times New Roman"/>
          <w:szCs w:val="20"/>
        </w:rPr>
      </w:pPr>
    </w:p>
    <w:p w14:paraId="26627345"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By adopting SMC processes, IT Operations Management is better able to predict service disruptions and to respond to actual service incidents as they arise, thus minimizing negative business impacts. Factors that may affect Service Monitoring and Control effectiveness include:</w:t>
      </w:r>
    </w:p>
    <w:p w14:paraId="29ECE014" w14:textId="3651052C"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Business dependency</w:t>
      </w:r>
      <w:r w:rsidRPr="00A849CC">
        <w:rPr>
          <w:rFonts w:ascii="Roboto" w:eastAsia="Times New Roman" w:hAnsi="Roboto" w:cs="Times New Roman"/>
          <w:szCs w:val="20"/>
        </w:rPr>
        <w:t xml:space="preserve">: Reliance on IT infrastructure and IT services, and </w:t>
      </w:r>
      <w:r w:rsidR="005257DE" w:rsidRPr="00A849CC">
        <w:rPr>
          <w:rFonts w:ascii="Roboto" w:eastAsia="Times New Roman" w:hAnsi="Roboto" w:cs="Times New Roman"/>
          <w:szCs w:val="20"/>
        </w:rPr>
        <w:t>its</w:t>
      </w:r>
      <w:r w:rsidRPr="00A849CC">
        <w:rPr>
          <w:rFonts w:ascii="Roboto" w:eastAsia="Times New Roman" w:hAnsi="Roboto" w:cs="Times New Roman"/>
          <w:szCs w:val="20"/>
        </w:rPr>
        <w:t xml:space="preserve"> role in business delivery continues to expand. With this dependency, IT customers have greater exposure to infrastructure failures, which often have a severe impact to critical business functions.</w:t>
      </w:r>
    </w:p>
    <w:p w14:paraId="7F5D3A13"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Business investment</w:t>
      </w:r>
      <w:r w:rsidRPr="00A849CC">
        <w:rPr>
          <w:rFonts w:ascii="Roboto" w:eastAsia="Times New Roman" w:hAnsi="Roboto" w:cs="Times New Roman"/>
          <w:szCs w:val="20"/>
        </w:rPr>
        <w:t>: Many organizations have realized the competitive advantage (or costs avoidance) that IT provides and are poised to make substantial investments in developing the IT infrastructure. This forces a greater demand for demonstrable availability and continuation of services along with long-term benefits.</w:t>
      </w:r>
    </w:p>
    <w:p w14:paraId="3689F0CD"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Technology complexity</w:t>
      </w:r>
      <w:r w:rsidRPr="00A849CC">
        <w:rPr>
          <w:rFonts w:ascii="Roboto" w:eastAsia="Times New Roman" w:hAnsi="Roboto" w:cs="Times New Roman"/>
          <w:szCs w:val="20"/>
        </w:rPr>
        <w:t>: As the IT infrastructure continues to become larger and more distributed, it becomes more difficult to understand all the intricate requirements necessary to keep the IT infrastructure in suitable condition.</w:t>
      </w:r>
    </w:p>
    <w:p w14:paraId="64E7B2BA"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Business change</w:t>
      </w:r>
      <w:r w:rsidRPr="00A849CC">
        <w:rPr>
          <w:rFonts w:ascii="Roboto" w:eastAsia="Times New Roman" w:hAnsi="Roboto" w:cs="Times New Roman"/>
          <w:szCs w:val="20"/>
        </w:rPr>
        <w:t>: With business-side imperatives changing direction at a much faster pace, there is an increased demand to shorten IT technology delivery life cycles, increase architecture agility, and make better use of tools.</w:t>
      </w:r>
    </w:p>
    <w:p w14:paraId="27C063A3" w14:textId="77777777" w:rsidR="00A849CC" w:rsidRPr="00A849CC" w:rsidRDefault="00A849CC" w:rsidP="00A849CC">
      <w:pPr>
        <w:widowControl/>
        <w:textAlignment w:val="baseline"/>
        <w:rPr>
          <w:rFonts w:ascii="Roboto" w:eastAsia="Times New Roman" w:hAnsi="Roboto" w:cs="Times New Roman"/>
          <w:szCs w:val="20"/>
        </w:rPr>
      </w:pPr>
    </w:p>
    <w:p w14:paraId="1ABB246E"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The key benefits of effective Service Monitoring and Control are:</w:t>
      </w:r>
    </w:p>
    <w:p w14:paraId="18715CFD"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Early identification </w:t>
      </w:r>
      <w:r w:rsidRPr="00A849CC">
        <w:rPr>
          <w:rFonts w:ascii="Roboto" w:eastAsia="Times New Roman" w:hAnsi="Roboto" w:cs="Times New Roman"/>
          <w:szCs w:val="20"/>
        </w:rPr>
        <w:t>of actual and potential service failures.</w:t>
      </w:r>
    </w:p>
    <w:p w14:paraId="50092542"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Timely resolution </w:t>
      </w:r>
      <w:r w:rsidRPr="00A849CC">
        <w:rPr>
          <w:rFonts w:ascii="Roboto" w:eastAsia="Times New Roman" w:hAnsi="Roboto" w:cs="Times New Roman"/>
          <w:szCs w:val="20"/>
        </w:rPr>
        <w:t>of actual and potential service breaches with automated corrective actions.</w:t>
      </w:r>
    </w:p>
    <w:p w14:paraId="09E73C88"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Minimized </w:t>
      </w:r>
      <w:r w:rsidRPr="00A849CC">
        <w:rPr>
          <w:rFonts w:ascii="Roboto" w:eastAsia="Times New Roman" w:hAnsi="Roboto" w:cs="Times New Roman"/>
          <w:szCs w:val="20"/>
        </w:rPr>
        <w:t>business impact of incidents and potential incidents.</w:t>
      </w:r>
    </w:p>
    <w:p w14:paraId="0709E1EF"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Reduction </w:t>
      </w:r>
      <w:r w:rsidRPr="00A849CC">
        <w:rPr>
          <w:rFonts w:ascii="Roboto" w:eastAsia="Times New Roman" w:hAnsi="Roboto" w:cs="Times New Roman"/>
          <w:szCs w:val="20"/>
        </w:rPr>
        <w:t>in actual service breaches.</w:t>
      </w:r>
    </w:p>
    <w:p w14:paraId="212D4DF7"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Availability </w:t>
      </w:r>
      <w:r w:rsidRPr="00A849CC">
        <w:rPr>
          <w:rFonts w:ascii="Roboto" w:eastAsia="Times New Roman" w:hAnsi="Roboto" w:cs="Times New Roman"/>
          <w:szCs w:val="20"/>
        </w:rPr>
        <w:t>of up-to-date infrastructure performance data.</w:t>
      </w:r>
    </w:p>
    <w:p w14:paraId="6214C2C9" w14:textId="77777777" w:rsidR="00A849CC" w:rsidRP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Availability </w:t>
      </w:r>
      <w:r w:rsidRPr="00A849CC">
        <w:rPr>
          <w:rFonts w:ascii="Roboto" w:eastAsia="Times New Roman" w:hAnsi="Roboto" w:cs="Times New Roman"/>
          <w:szCs w:val="20"/>
        </w:rPr>
        <w:t>of up-to-date service level and operating level performance data.</w:t>
      </w:r>
    </w:p>
    <w:p w14:paraId="4A6F60EF" w14:textId="77777777" w:rsidR="00A849C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Continuous </w:t>
      </w:r>
      <w:r w:rsidRPr="00A849CC">
        <w:rPr>
          <w:rFonts w:ascii="Roboto" w:eastAsia="Times New Roman" w:hAnsi="Roboto" w:cs="Times New Roman"/>
          <w:szCs w:val="20"/>
        </w:rPr>
        <w:t>alignment between business requirements and performance monitoring.</w:t>
      </w:r>
    </w:p>
    <w:p w14:paraId="661D0884" w14:textId="2823AD0E" w:rsidR="0067464C" w:rsidRDefault="00A849CC" w:rsidP="00A849CC">
      <w:pPr>
        <w:widowControl/>
        <w:numPr>
          <w:ilvl w:val="0"/>
          <w:numId w:val="22"/>
        </w:numPr>
        <w:textAlignment w:val="baseline"/>
        <w:rPr>
          <w:rFonts w:ascii="Roboto" w:eastAsia="Times New Roman" w:hAnsi="Roboto" w:cs="Times New Roman"/>
          <w:szCs w:val="20"/>
        </w:rPr>
      </w:pPr>
      <w:r w:rsidRPr="00A849CC">
        <w:rPr>
          <w:rFonts w:ascii="Roboto" w:eastAsia="Times New Roman" w:hAnsi="Roboto" w:cs="Times New Roman"/>
          <w:i/>
          <w:szCs w:val="20"/>
        </w:rPr>
        <w:t xml:space="preserve">Linking </w:t>
      </w:r>
      <w:r w:rsidRPr="00A849CC">
        <w:rPr>
          <w:rFonts w:ascii="Roboto" w:eastAsia="Times New Roman" w:hAnsi="Roboto" w:cs="Times New Roman"/>
          <w:szCs w:val="20"/>
        </w:rPr>
        <w:t>technology changes to evolution of monitoring tool.</w:t>
      </w:r>
      <w:r w:rsidR="0067464C" w:rsidRPr="00A849CC">
        <w:rPr>
          <w:rFonts w:ascii="Roboto" w:eastAsia="Times New Roman" w:hAnsi="Roboto" w:cs="Times New Roman"/>
          <w:szCs w:val="20"/>
        </w:rPr>
        <w:t> </w:t>
      </w:r>
    </w:p>
    <w:p w14:paraId="7BB2C1A8" w14:textId="1716543F" w:rsidR="00A849CC" w:rsidRPr="00A849CC" w:rsidRDefault="00A849CC" w:rsidP="00A849CC">
      <w:pPr>
        <w:pStyle w:val="ListParagraph"/>
        <w:numPr>
          <w:ilvl w:val="0"/>
          <w:numId w:val="22"/>
        </w:numPr>
        <w:rPr>
          <w:rFonts w:ascii="Roboto" w:eastAsia="Times New Roman" w:hAnsi="Roboto" w:cs="Times New Roman"/>
          <w:sz w:val="20"/>
          <w:szCs w:val="20"/>
        </w:rPr>
      </w:pPr>
      <w:r w:rsidRPr="00A849CC">
        <w:rPr>
          <w:rFonts w:ascii="Roboto" w:eastAsia="Times New Roman" w:hAnsi="Roboto" w:cs="Times New Roman"/>
          <w:sz w:val="20"/>
          <w:szCs w:val="20"/>
        </w:rPr>
        <w:t>Maximized usage of management tools through effectively planned and integrated processes.</w:t>
      </w:r>
    </w:p>
    <w:p w14:paraId="4DA53569" w14:textId="77777777" w:rsidR="00A849CC" w:rsidRPr="00A849CC" w:rsidRDefault="00A849CC" w:rsidP="00A849CC">
      <w:pPr>
        <w:widowControl/>
        <w:textAlignment w:val="baseline"/>
        <w:rPr>
          <w:rFonts w:ascii="Roboto" w:eastAsia="Times New Roman" w:hAnsi="Roboto" w:cs="Times New Roman"/>
          <w:szCs w:val="20"/>
        </w:rPr>
      </w:pPr>
    </w:p>
    <w:p w14:paraId="4A210018" w14:textId="77777777" w:rsidR="00A849CC" w:rsidRPr="00A849CC" w:rsidRDefault="00A849CC" w:rsidP="00A849CC">
      <w:pPr>
        <w:widowControl/>
        <w:textAlignment w:val="baseline"/>
        <w:rPr>
          <w:rFonts w:ascii="Roboto" w:eastAsia="Times New Roman" w:hAnsi="Roboto" w:cs="Times New Roman"/>
          <w:szCs w:val="20"/>
        </w:rPr>
      </w:pPr>
      <w:bookmarkStart w:id="58" w:name="_Hlk132102169"/>
      <w:r w:rsidRPr="00A849CC">
        <w:rPr>
          <w:rFonts w:ascii="Roboto" w:eastAsia="Times New Roman" w:hAnsi="Roboto" w:cs="Times New Roman"/>
          <w:szCs w:val="20"/>
        </w:rPr>
        <w:t>The Service Monitoring and Control process interacts with the Incident Management process to ensure that data on automatically resolved faults is available to Incident Management and that any situations that cannot be immediately addressed using the automated control mechanism are directly forwarded to Incident Management for proper handling. Infrastructure components that are deemed critical to the delivery of the end-to- end service should be monitored to the component level if possible.</w:t>
      </w:r>
    </w:p>
    <w:p w14:paraId="6F0D84D6" w14:textId="77777777" w:rsidR="00A849CC" w:rsidRPr="00A849CC" w:rsidRDefault="00A849CC" w:rsidP="00A849CC">
      <w:pPr>
        <w:widowControl/>
        <w:textAlignment w:val="baseline"/>
        <w:rPr>
          <w:rFonts w:ascii="Roboto" w:eastAsia="Times New Roman" w:hAnsi="Roboto" w:cs="Times New Roman"/>
          <w:szCs w:val="20"/>
        </w:rPr>
      </w:pPr>
    </w:p>
    <w:p w14:paraId="74AE0A10"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Service Monitoring and Control consists of procedures and tools for proactive notification of events that may have severe consequences on the business. In addition, to the extent performance metrics are defined, monitoring of these metrics is important for SLA management and reporting.</w:t>
      </w:r>
    </w:p>
    <w:p w14:paraId="03D6A679" w14:textId="77777777" w:rsidR="00AD0810" w:rsidRDefault="00AD0810" w:rsidP="00A849CC">
      <w:pPr>
        <w:widowControl/>
        <w:textAlignment w:val="baseline"/>
        <w:rPr>
          <w:rFonts w:ascii="Roboto" w:eastAsia="Times New Roman" w:hAnsi="Roboto" w:cs="Times New Roman"/>
          <w:szCs w:val="20"/>
        </w:rPr>
      </w:pPr>
    </w:p>
    <w:p w14:paraId="4AF6C062" w14:textId="77777777" w:rsidR="00D40559" w:rsidRDefault="00D40559" w:rsidP="00A849CC">
      <w:pPr>
        <w:widowControl/>
        <w:textAlignment w:val="baseline"/>
        <w:rPr>
          <w:rFonts w:ascii="Roboto" w:eastAsia="Times New Roman" w:hAnsi="Roboto" w:cs="Times New Roman"/>
          <w:b/>
          <w:szCs w:val="20"/>
        </w:rPr>
      </w:pPr>
    </w:p>
    <w:p w14:paraId="54E82394" w14:textId="77777777" w:rsidR="00D40559" w:rsidRDefault="00D40559" w:rsidP="00A849CC">
      <w:pPr>
        <w:widowControl/>
        <w:textAlignment w:val="baseline"/>
        <w:rPr>
          <w:rFonts w:ascii="Roboto" w:eastAsia="Times New Roman" w:hAnsi="Roboto" w:cs="Times New Roman"/>
          <w:b/>
          <w:szCs w:val="20"/>
        </w:rPr>
      </w:pPr>
    </w:p>
    <w:p w14:paraId="478F61AF" w14:textId="773F5D38" w:rsidR="00A849CC" w:rsidRPr="00A849CC" w:rsidRDefault="00A849CC" w:rsidP="00A849CC">
      <w:pPr>
        <w:widowControl/>
        <w:textAlignment w:val="baseline"/>
        <w:rPr>
          <w:rFonts w:ascii="Roboto" w:eastAsia="Times New Roman" w:hAnsi="Roboto" w:cs="Times New Roman"/>
          <w:b/>
          <w:szCs w:val="20"/>
        </w:rPr>
      </w:pPr>
      <w:r w:rsidRPr="00A849CC">
        <w:rPr>
          <w:rFonts w:ascii="Roboto" w:eastAsia="Times New Roman" w:hAnsi="Roboto" w:cs="Times New Roman"/>
          <w:b/>
          <w:szCs w:val="20"/>
        </w:rPr>
        <w:lastRenderedPageBreak/>
        <w:t>Requirements:</w:t>
      </w:r>
    </w:p>
    <w:p w14:paraId="62A35821" w14:textId="77777777" w:rsidR="00A849CC" w:rsidRPr="00A849CC" w:rsidRDefault="00A849CC" w:rsidP="00A849CC">
      <w:pPr>
        <w:widowControl/>
        <w:textAlignment w:val="baseline"/>
        <w:rPr>
          <w:rFonts w:ascii="Roboto" w:eastAsia="Times New Roman" w:hAnsi="Roboto" w:cs="Times New Roman"/>
          <w:b/>
          <w:szCs w:val="20"/>
        </w:rPr>
      </w:pPr>
    </w:p>
    <w:p w14:paraId="2F78D6DC" w14:textId="31FF1BC0" w:rsidR="00A849CC" w:rsidRPr="00A849CC" w:rsidRDefault="00A849CC" w:rsidP="007871C3">
      <w:pPr>
        <w:widowControl/>
        <w:ind w:left="1440" w:hanging="1440"/>
        <w:textAlignment w:val="baseline"/>
        <w:rPr>
          <w:rFonts w:ascii="Roboto" w:eastAsia="Times New Roman" w:hAnsi="Roboto" w:cs="Times New Roman"/>
          <w:szCs w:val="20"/>
        </w:rPr>
      </w:pPr>
      <w:r w:rsidRPr="00A849CC">
        <w:rPr>
          <w:rFonts w:ascii="Roboto" w:eastAsia="Times New Roman" w:hAnsi="Roboto" w:cs="Times New Roman"/>
          <w:b/>
          <w:szCs w:val="20"/>
        </w:rPr>
        <w:t>ESM-R-14:</w:t>
      </w:r>
      <w:r w:rsidRPr="00A849CC">
        <w:rPr>
          <w:rFonts w:ascii="Roboto" w:eastAsia="Times New Roman" w:hAnsi="Roboto" w:cs="Times New Roman"/>
          <w:b/>
          <w:szCs w:val="20"/>
        </w:rPr>
        <w:tab/>
      </w:r>
      <w:r w:rsidRPr="00A849CC">
        <w:rPr>
          <w:rFonts w:ascii="Roboto" w:eastAsia="Times New Roman" w:hAnsi="Roboto" w:cs="Times New Roman"/>
          <w:szCs w:val="20"/>
        </w:rPr>
        <w:t>Agencies with ESM responsibilities shall implement operational performance metrics, data collection processes, and conduct regular reviews to ensure performance targets are on track and variations are addressed in a timely manner.</w:t>
      </w:r>
    </w:p>
    <w:p w14:paraId="49D78CD7" w14:textId="77777777" w:rsidR="00A849CC" w:rsidRPr="00A849CC" w:rsidRDefault="00A849CC" w:rsidP="00A849CC">
      <w:pPr>
        <w:widowControl/>
        <w:textAlignment w:val="baseline"/>
        <w:rPr>
          <w:rFonts w:ascii="Roboto" w:eastAsia="Times New Roman" w:hAnsi="Roboto" w:cs="Times New Roman"/>
          <w:szCs w:val="20"/>
        </w:rPr>
      </w:pPr>
    </w:p>
    <w:p w14:paraId="6D42E28E" w14:textId="3BD2C2E0" w:rsidR="00A849CC" w:rsidRPr="00A849CC" w:rsidRDefault="00A849CC" w:rsidP="007871C3">
      <w:pPr>
        <w:widowControl/>
        <w:ind w:left="1440" w:hanging="1440"/>
        <w:textAlignment w:val="baseline"/>
        <w:rPr>
          <w:rFonts w:ascii="Roboto" w:eastAsia="Times New Roman" w:hAnsi="Roboto" w:cs="Times New Roman"/>
          <w:szCs w:val="20"/>
        </w:rPr>
      </w:pPr>
      <w:r w:rsidRPr="00A849CC">
        <w:rPr>
          <w:rFonts w:ascii="Roboto" w:eastAsia="Times New Roman" w:hAnsi="Roboto" w:cs="Times New Roman"/>
          <w:b/>
          <w:szCs w:val="20"/>
        </w:rPr>
        <w:t>ESM-R-15:</w:t>
      </w:r>
      <w:r w:rsidRPr="00A849CC">
        <w:rPr>
          <w:rFonts w:ascii="Roboto" w:eastAsia="Times New Roman" w:hAnsi="Roboto" w:cs="Times New Roman"/>
          <w:b/>
          <w:szCs w:val="20"/>
        </w:rPr>
        <w:tab/>
      </w:r>
      <w:r w:rsidRPr="00A849CC">
        <w:rPr>
          <w:rFonts w:ascii="Roboto" w:eastAsia="Times New Roman" w:hAnsi="Roboto" w:cs="Times New Roman"/>
          <w:szCs w:val="20"/>
        </w:rPr>
        <w:t>Agencies with ESM responsibilities shall establish a system event monitoring console and institute systems performance alert thresholds to ensure systems faults are averted and corrective measures are taken to limit the chance of total systems failure.</w:t>
      </w:r>
    </w:p>
    <w:p w14:paraId="39FA423F" w14:textId="77777777" w:rsidR="00A849CC" w:rsidRPr="00A849CC" w:rsidRDefault="00A849CC" w:rsidP="00A849CC">
      <w:pPr>
        <w:widowControl/>
        <w:textAlignment w:val="baseline"/>
        <w:rPr>
          <w:rFonts w:ascii="Roboto" w:eastAsia="Times New Roman" w:hAnsi="Roboto" w:cs="Times New Roman"/>
          <w:szCs w:val="20"/>
        </w:rPr>
      </w:pPr>
    </w:p>
    <w:p w14:paraId="42A1DE5D" w14:textId="46E8A459" w:rsidR="00A849CC" w:rsidRDefault="00A849CC" w:rsidP="007871C3">
      <w:pPr>
        <w:widowControl/>
        <w:ind w:left="1440" w:hanging="1440"/>
        <w:textAlignment w:val="baseline"/>
        <w:rPr>
          <w:rFonts w:ascii="Roboto" w:eastAsia="Times New Roman" w:hAnsi="Roboto" w:cs="Times New Roman"/>
          <w:szCs w:val="20"/>
        </w:rPr>
      </w:pPr>
      <w:r w:rsidRPr="00A849CC">
        <w:rPr>
          <w:rFonts w:ascii="Roboto" w:eastAsia="Times New Roman" w:hAnsi="Roboto" w:cs="Times New Roman"/>
          <w:b/>
          <w:szCs w:val="20"/>
        </w:rPr>
        <w:t>ESM-R-16:</w:t>
      </w:r>
      <w:r w:rsidRPr="00A849CC">
        <w:rPr>
          <w:rFonts w:ascii="Roboto" w:eastAsia="Times New Roman" w:hAnsi="Roboto" w:cs="Times New Roman"/>
          <w:b/>
          <w:szCs w:val="20"/>
        </w:rPr>
        <w:tab/>
      </w:r>
      <w:r w:rsidRPr="00A849CC">
        <w:rPr>
          <w:rFonts w:ascii="Roboto" w:eastAsia="Times New Roman" w:hAnsi="Roboto" w:cs="Times New Roman"/>
          <w:szCs w:val="20"/>
        </w:rPr>
        <w:t>Agencies with ESM responsibilities shall use Commercial–off– the Shelf (COTS) ESM tools that meet the goals of the International Standards Organization (ISO) 20000</w:t>
      </w:r>
      <w:r w:rsidRPr="00A849CC">
        <w:rPr>
          <w:rFonts w:ascii="Roboto" w:eastAsia="Times New Roman" w:hAnsi="Roboto" w:cs="Times New Roman"/>
          <w:szCs w:val="20"/>
          <w:vertAlign w:val="superscript"/>
        </w:rPr>
        <w:t>14</w:t>
      </w:r>
      <w:r w:rsidRPr="00A849CC">
        <w:rPr>
          <w:rFonts w:ascii="Roboto" w:eastAsia="Times New Roman" w:hAnsi="Roboto" w:cs="Times New Roman"/>
          <w:szCs w:val="20"/>
        </w:rPr>
        <w:t xml:space="preserve"> and support performance metrics agreed to in SLAs. In the case where internally developed ESM tools</w:t>
      </w:r>
      <w:r w:rsidRPr="00A849CC">
        <w:rPr>
          <w:rFonts w:ascii="Roboto" w:eastAsia="Times New Roman" w:hAnsi="Roboto" w:cs="Times New Roman"/>
          <w:szCs w:val="20"/>
          <w:vertAlign w:val="superscript"/>
        </w:rPr>
        <w:t>15</w:t>
      </w:r>
      <w:r w:rsidRPr="00A849CC">
        <w:rPr>
          <w:rFonts w:ascii="Roboto" w:eastAsia="Times New Roman" w:hAnsi="Roboto" w:cs="Times New Roman"/>
          <w:szCs w:val="20"/>
        </w:rPr>
        <w:t xml:space="preserve"> provide the best course of action, the tool shall comply with the ITIL process and appropriate dedicated staff resources(s) shall be assigned on a continuous basis to provide ongoing maintenance and updates.</w:t>
      </w:r>
      <w:bookmarkEnd w:id="58"/>
    </w:p>
    <w:p w14:paraId="5F7CD846" w14:textId="77777777" w:rsidR="00A849CC" w:rsidRDefault="00A849CC" w:rsidP="00A849CC">
      <w:pPr>
        <w:widowControl/>
        <w:textAlignment w:val="baseline"/>
        <w:rPr>
          <w:rFonts w:ascii="Roboto" w:eastAsia="Times New Roman" w:hAnsi="Roboto" w:cs="Times New Roman"/>
          <w:szCs w:val="20"/>
        </w:rPr>
      </w:pPr>
    </w:p>
    <w:p w14:paraId="36D6B1C8" w14:textId="77777777" w:rsidR="00A849CC" w:rsidRDefault="00A849CC" w:rsidP="00A849CC">
      <w:pPr>
        <w:widowControl/>
        <w:textAlignment w:val="baseline"/>
        <w:rPr>
          <w:rFonts w:ascii="Roboto" w:eastAsia="Times New Roman" w:hAnsi="Roboto" w:cs="Times New Roman"/>
          <w:szCs w:val="20"/>
        </w:rPr>
      </w:pPr>
    </w:p>
    <w:p w14:paraId="71774F8F" w14:textId="77777777" w:rsidR="00A849CC" w:rsidRDefault="00A849CC" w:rsidP="00A849CC">
      <w:pPr>
        <w:widowControl/>
        <w:textAlignment w:val="baseline"/>
        <w:rPr>
          <w:rFonts w:ascii="Roboto" w:eastAsia="Times New Roman" w:hAnsi="Roboto" w:cs="Times New Roman"/>
          <w:szCs w:val="20"/>
        </w:rPr>
      </w:pPr>
    </w:p>
    <w:p w14:paraId="2D67A3AE" w14:textId="77777777" w:rsidR="00A849CC" w:rsidRDefault="00A849CC" w:rsidP="00A849CC">
      <w:pPr>
        <w:widowControl/>
        <w:textAlignment w:val="baseline"/>
        <w:rPr>
          <w:rFonts w:ascii="Roboto" w:eastAsia="Times New Roman" w:hAnsi="Roboto" w:cs="Times New Roman"/>
          <w:szCs w:val="20"/>
        </w:rPr>
      </w:pPr>
    </w:p>
    <w:p w14:paraId="05C37C26" w14:textId="77777777" w:rsidR="00A849CC" w:rsidRDefault="00A849CC" w:rsidP="00A849CC">
      <w:pPr>
        <w:widowControl/>
        <w:textAlignment w:val="baseline"/>
        <w:rPr>
          <w:rFonts w:ascii="Roboto" w:eastAsia="Times New Roman" w:hAnsi="Roboto" w:cs="Times New Roman"/>
          <w:szCs w:val="20"/>
        </w:rPr>
      </w:pPr>
    </w:p>
    <w:p w14:paraId="0967E1D9" w14:textId="77777777" w:rsidR="00A849CC" w:rsidRDefault="00A849CC" w:rsidP="00A849CC">
      <w:pPr>
        <w:widowControl/>
        <w:textAlignment w:val="baseline"/>
        <w:rPr>
          <w:rFonts w:ascii="Roboto" w:eastAsia="Times New Roman" w:hAnsi="Roboto" w:cs="Times New Roman"/>
          <w:szCs w:val="20"/>
        </w:rPr>
      </w:pPr>
    </w:p>
    <w:p w14:paraId="24969CF5" w14:textId="77777777" w:rsidR="00A849CC" w:rsidRDefault="00A849CC" w:rsidP="00A849CC">
      <w:pPr>
        <w:widowControl/>
        <w:textAlignment w:val="baseline"/>
        <w:rPr>
          <w:rFonts w:ascii="Roboto" w:eastAsia="Times New Roman" w:hAnsi="Roboto" w:cs="Times New Roman"/>
          <w:szCs w:val="20"/>
        </w:rPr>
      </w:pPr>
    </w:p>
    <w:p w14:paraId="2523915A" w14:textId="77777777" w:rsidR="00A849CC" w:rsidRDefault="00A849CC" w:rsidP="00A849CC">
      <w:pPr>
        <w:widowControl/>
        <w:textAlignment w:val="baseline"/>
        <w:rPr>
          <w:rFonts w:ascii="Roboto" w:eastAsia="Times New Roman" w:hAnsi="Roboto" w:cs="Times New Roman"/>
          <w:szCs w:val="20"/>
        </w:rPr>
      </w:pPr>
    </w:p>
    <w:p w14:paraId="742BCA90" w14:textId="77777777" w:rsidR="00A849CC" w:rsidRDefault="00A849CC" w:rsidP="00A849CC">
      <w:pPr>
        <w:widowControl/>
        <w:textAlignment w:val="baseline"/>
        <w:rPr>
          <w:rFonts w:ascii="Roboto" w:eastAsia="Times New Roman" w:hAnsi="Roboto" w:cs="Times New Roman"/>
          <w:szCs w:val="20"/>
        </w:rPr>
      </w:pPr>
    </w:p>
    <w:p w14:paraId="57600C64" w14:textId="77777777" w:rsidR="00A849CC" w:rsidRDefault="00A849CC" w:rsidP="00A849CC">
      <w:pPr>
        <w:widowControl/>
        <w:textAlignment w:val="baseline"/>
        <w:rPr>
          <w:rFonts w:ascii="Roboto" w:eastAsia="Times New Roman" w:hAnsi="Roboto" w:cs="Times New Roman"/>
          <w:szCs w:val="20"/>
        </w:rPr>
      </w:pPr>
    </w:p>
    <w:p w14:paraId="0F4775A1" w14:textId="77777777" w:rsidR="00A849CC" w:rsidRDefault="00A849CC" w:rsidP="00A849CC">
      <w:pPr>
        <w:widowControl/>
        <w:textAlignment w:val="baseline"/>
        <w:rPr>
          <w:rFonts w:ascii="Roboto" w:eastAsia="Times New Roman" w:hAnsi="Roboto" w:cs="Times New Roman"/>
          <w:szCs w:val="20"/>
        </w:rPr>
      </w:pPr>
    </w:p>
    <w:p w14:paraId="7C46238B" w14:textId="77777777" w:rsidR="00A849CC" w:rsidRDefault="00A849CC" w:rsidP="00A849CC">
      <w:pPr>
        <w:widowControl/>
        <w:textAlignment w:val="baseline"/>
        <w:rPr>
          <w:rFonts w:ascii="Roboto" w:eastAsia="Times New Roman" w:hAnsi="Roboto" w:cs="Times New Roman"/>
          <w:szCs w:val="20"/>
        </w:rPr>
      </w:pPr>
    </w:p>
    <w:p w14:paraId="72DDCED7" w14:textId="77777777" w:rsidR="00A849CC" w:rsidRDefault="00A849CC" w:rsidP="00A849CC">
      <w:pPr>
        <w:widowControl/>
        <w:textAlignment w:val="baseline"/>
        <w:rPr>
          <w:rFonts w:ascii="Roboto" w:eastAsia="Times New Roman" w:hAnsi="Roboto" w:cs="Times New Roman"/>
          <w:szCs w:val="20"/>
        </w:rPr>
      </w:pPr>
    </w:p>
    <w:p w14:paraId="511900CB" w14:textId="77777777" w:rsidR="00A849CC" w:rsidRDefault="00A849CC" w:rsidP="00A849CC">
      <w:pPr>
        <w:widowControl/>
        <w:textAlignment w:val="baseline"/>
        <w:rPr>
          <w:rFonts w:ascii="Roboto" w:eastAsia="Times New Roman" w:hAnsi="Roboto" w:cs="Times New Roman"/>
          <w:szCs w:val="20"/>
        </w:rPr>
      </w:pPr>
    </w:p>
    <w:p w14:paraId="06AF0932" w14:textId="77777777" w:rsidR="00A849CC" w:rsidRDefault="00A849CC" w:rsidP="00A849CC">
      <w:pPr>
        <w:widowControl/>
        <w:textAlignment w:val="baseline"/>
        <w:rPr>
          <w:rFonts w:ascii="Roboto" w:eastAsia="Times New Roman" w:hAnsi="Roboto" w:cs="Times New Roman"/>
          <w:szCs w:val="20"/>
        </w:rPr>
      </w:pPr>
    </w:p>
    <w:p w14:paraId="20B4A4AD" w14:textId="77777777" w:rsidR="00A849CC" w:rsidRDefault="00A849CC" w:rsidP="00A849CC">
      <w:pPr>
        <w:widowControl/>
        <w:textAlignment w:val="baseline"/>
        <w:rPr>
          <w:rFonts w:ascii="Roboto" w:eastAsia="Times New Roman" w:hAnsi="Roboto" w:cs="Times New Roman"/>
          <w:szCs w:val="20"/>
        </w:rPr>
      </w:pPr>
    </w:p>
    <w:p w14:paraId="1BC43A93" w14:textId="77777777" w:rsidR="00A849CC" w:rsidRDefault="00A849CC" w:rsidP="00A849CC">
      <w:pPr>
        <w:widowControl/>
        <w:textAlignment w:val="baseline"/>
        <w:rPr>
          <w:rFonts w:ascii="Roboto" w:eastAsia="Times New Roman" w:hAnsi="Roboto" w:cs="Times New Roman"/>
          <w:szCs w:val="20"/>
        </w:rPr>
      </w:pPr>
    </w:p>
    <w:p w14:paraId="13FD5ADD" w14:textId="77777777" w:rsidR="00A849CC" w:rsidRDefault="00A849CC" w:rsidP="00A849CC">
      <w:pPr>
        <w:widowControl/>
        <w:textAlignment w:val="baseline"/>
        <w:rPr>
          <w:rFonts w:ascii="Roboto" w:eastAsia="Times New Roman" w:hAnsi="Roboto" w:cs="Times New Roman"/>
          <w:szCs w:val="20"/>
        </w:rPr>
      </w:pPr>
    </w:p>
    <w:p w14:paraId="2EEA16B5" w14:textId="77777777" w:rsidR="00A849CC" w:rsidRDefault="00A849CC" w:rsidP="00A849CC">
      <w:pPr>
        <w:widowControl/>
        <w:textAlignment w:val="baseline"/>
        <w:rPr>
          <w:rFonts w:ascii="Roboto" w:eastAsia="Times New Roman" w:hAnsi="Roboto" w:cs="Times New Roman"/>
          <w:szCs w:val="20"/>
        </w:rPr>
      </w:pPr>
    </w:p>
    <w:p w14:paraId="7666B964" w14:textId="77777777" w:rsidR="00A849CC" w:rsidRDefault="00A849CC" w:rsidP="00A849CC">
      <w:pPr>
        <w:widowControl/>
        <w:textAlignment w:val="baseline"/>
        <w:rPr>
          <w:rFonts w:ascii="Roboto" w:eastAsia="Times New Roman" w:hAnsi="Roboto" w:cs="Times New Roman"/>
          <w:szCs w:val="20"/>
        </w:rPr>
      </w:pPr>
    </w:p>
    <w:p w14:paraId="70BEF6D7" w14:textId="77777777" w:rsidR="00A849CC" w:rsidRDefault="00A849CC" w:rsidP="00A849CC">
      <w:pPr>
        <w:widowControl/>
        <w:textAlignment w:val="baseline"/>
        <w:rPr>
          <w:rFonts w:ascii="Roboto" w:eastAsia="Times New Roman" w:hAnsi="Roboto" w:cs="Times New Roman"/>
          <w:szCs w:val="20"/>
        </w:rPr>
      </w:pPr>
    </w:p>
    <w:p w14:paraId="39246BE6" w14:textId="77777777" w:rsidR="00A849CC" w:rsidRPr="00A849CC" w:rsidRDefault="00A849CC" w:rsidP="00A849CC">
      <w:pPr>
        <w:widowControl/>
        <w:textAlignment w:val="baseline"/>
        <w:rPr>
          <w:rFonts w:ascii="Roboto" w:eastAsia="Times New Roman" w:hAnsi="Roboto" w:cs="Times New Roman"/>
          <w:sz w:val="16"/>
          <w:szCs w:val="16"/>
        </w:rPr>
      </w:pPr>
    </w:p>
    <w:p w14:paraId="0F1D1C38" w14:textId="40DEAD12" w:rsidR="00A849CC" w:rsidRPr="00A849CC" w:rsidRDefault="00294F65" w:rsidP="00A849CC">
      <w:pPr>
        <w:widowControl/>
        <w:textAlignment w:val="baseline"/>
        <w:rPr>
          <w:rFonts w:ascii="Roboto" w:eastAsia="Times New Roman" w:hAnsi="Roboto" w:cs="Times New Roman"/>
          <w:sz w:val="16"/>
          <w:szCs w:val="16"/>
        </w:rPr>
      </w:pPr>
      <w:r w:rsidRPr="00A849CC">
        <w:rPr>
          <w:rFonts w:ascii="Roboto" w:eastAsia="Times New Roman" w:hAnsi="Roboto" w:cs="Times New Roman"/>
          <w:noProof/>
          <w:sz w:val="16"/>
          <w:szCs w:val="16"/>
        </w:rPr>
        <mc:AlternateContent>
          <mc:Choice Requires="wps">
            <w:drawing>
              <wp:anchor distT="0" distB="0" distL="0" distR="0" simplePos="0" relativeHeight="251681792" behindDoc="1" locked="0" layoutInCell="1" allowOverlap="1" wp14:anchorId="15AC53F2" wp14:editId="614E175E">
                <wp:simplePos x="0" y="0"/>
                <wp:positionH relativeFrom="page">
                  <wp:posOffset>960120</wp:posOffset>
                </wp:positionH>
                <wp:positionV relativeFrom="paragraph">
                  <wp:posOffset>215900</wp:posOffset>
                </wp:positionV>
                <wp:extent cx="5618480" cy="45085"/>
                <wp:effectExtent l="0" t="0" r="0" b="0"/>
                <wp:wrapTopAndBottom/>
                <wp:docPr id="423" name="Freeform: Shape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45085"/>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063" id="Freeform: Shape 423" o:spid="_x0000_s1026" alt="&quot;&quot;" style="position:absolute;margin-left:75.6pt;margin-top:17pt;width:442.4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cmmAIAAJgFAAAOAAAAZHJzL2Uyb0RvYy54bWysVG1v0zAQ/o7Ef7D8EbQlKe3IoqYTWhlC&#10;Gi/Syg9wHaeJcHzGdptuv56znXShwBdEPlh27vzcc8+db3lz7CQ5CGNbUCXNLlNKhOJQtWpX0m+b&#10;u4ucEuuYqpgEJUr6KCy9Wb18sex1IWbQgKyEIQiibNHrkjbO6SJJLG9Ex+wlaKHQWIPpmMOj2SWV&#10;YT2idzKZpelV0oOptAEurMW/62ikq4Bf14K7L3VthSOypMjNhdWEdevXZLVkxc4w3bR8oMH+gUXH&#10;WoVBT1Br5hjZm/Y3qK7lBizU7pJDl0Bdt1yEHDCbLD3L5qFhWoRcUByrTzLZ/wfLPx8e9FfjqVt9&#10;D/y7RUWSXtviZPEHiz5k23+CCmvI9g5CssfadP4mpkGOQdPHk6bi6AjHn4urLJ/nKD1H23yR5guv&#10;ecKK8TLfW/dBQABih3vrYkkq3AVBK6JYh1E3iFF3Eqvz+oKkJMvTuAwlPLllo9urhGxS0pNZjuEH&#10;0BFrNjoFrPlV/mesN6Obx5pNsJD/bmTImpE0P6qBNe4I808gDUJpsF6gDXIbFUIEdPIZ/sUXY5/7&#10;xjtDCIO9fd7VhhLs6m3MVjPnmfkQfkv6kgYp/I8ODmIDweTOSodBnq1STb3C9SmraMYbPkCo6imo&#10;5zqprIK7VspQBak8lTy/jtpYkG3ljZ6NNbvtrTTkwPx7Dd/QLr+4aWPdmtkm+gVTzNnAXlUhSiNY&#10;9X7YO9bKuEdWEkUPDe572s8JW2yhesT+NhDHA44z3DRgnijpcTSU1P7YMyMokR8Vvr3rbD73syQc&#10;5ou3MzyYqWU7tTDFEaqkjmJH+O2ti/Nnr027azBSFnpEwTt8V3Xr+z/wi6yGAz7/oO8wqvx8mZ6D&#10;1/NAXf0EAAD//wMAUEsDBBQABgAIAAAAIQCMzqAz3AAAAAoBAAAPAAAAZHJzL2Rvd25yZXYueG1s&#10;TI89T8MwEIZ3JP6DdUhs1E4bIhTiVBCoxErLwOjGrhM1Pkex64R/z3WC7V7do/ej2i5uYMlMofco&#10;IVsJYAZbr3u0Er4Ou4cnYCEq1GrwaCT8mADb+vamUqX2M36atI+WkQmGUknoYhxLzkPbGafCyo8G&#10;6Xfyk1OR5GS5ntRM5m7gayEK7lSPlNCp0TSdac/7i5PwnV7f5ty+N1osjS1S9EnsPqS8v1tenoFF&#10;s8Q/GK71qTrU1OnoL6gDG0g/ZmtCJWxy2nQFxKag6yghzzLgdcX/T6h/AQAA//8DAFBLAQItABQA&#10;BgAIAAAAIQC2gziS/gAAAOEBAAATAAAAAAAAAAAAAAAAAAAAAABbQ29udGVudF9UeXBlc10ueG1s&#10;UEsBAi0AFAAGAAgAAAAhADj9If/WAAAAlAEAAAsAAAAAAAAAAAAAAAAALwEAAF9yZWxzLy5yZWxz&#10;UEsBAi0AFAAGAAgAAAAhALFFtyaYAgAAmAUAAA4AAAAAAAAAAAAAAAAALgIAAGRycy9lMm9Eb2Mu&#10;eG1sUEsBAi0AFAAGAAgAAAAhAIzOoDPcAAAACgEAAA8AAAAAAAAAAAAAAAAA8gQAAGRycy9kb3du&#10;cmV2LnhtbFBLBQYAAAAABAAEAPMAAAD7BQAAAAA=&#10;" path="m,l2880,e" filled="f" strokeweight=".7pt">
                <v:path arrowok="t" o:connecttype="custom" o:connectlocs="0,0;5618480,0" o:connectangles="0,0"/>
                <w10:wrap type="topAndBottom" anchorx="page"/>
              </v:shape>
            </w:pict>
          </mc:Fallback>
        </mc:AlternateContent>
      </w:r>
    </w:p>
    <w:p w14:paraId="6AD057C0" w14:textId="6FD105F6" w:rsidR="00A849CC" w:rsidRPr="00A849CC" w:rsidRDefault="00A849CC" w:rsidP="00A849CC">
      <w:pPr>
        <w:widowControl/>
        <w:textAlignment w:val="baseline"/>
        <w:rPr>
          <w:rFonts w:ascii="Roboto" w:eastAsia="Times New Roman" w:hAnsi="Roboto" w:cs="Times New Roman"/>
          <w:sz w:val="16"/>
          <w:szCs w:val="16"/>
        </w:rPr>
      </w:pPr>
    </w:p>
    <w:p w14:paraId="55C33E8F" w14:textId="0E21796C" w:rsidR="00A849CC" w:rsidRPr="00A849CC" w:rsidRDefault="00A849CC" w:rsidP="00A849CC">
      <w:pPr>
        <w:widowControl/>
        <w:textAlignment w:val="baseline"/>
        <w:rPr>
          <w:rFonts w:ascii="Roboto" w:eastAsia="Times New Roman" w:hAnsi="Roboto" w:cs="Times New Roman"/>
          <w:sz w:val="16"/>
          <w:szCs w:val="16"/>
        </w:rPr>
      </w:pPr>
      <w:r w:rsidRPr="00A849CC">
        <w:rPr>
          <w:rFonts w:ascii="Roboto" w:eastAsia="Times New Roman" w:hAnsi="Roboto" w:cs="Times New Roman"/>
          <w:sz w:val="16"/>
          <w:szCs w:val="16"/>
          <w:vertAlign w:val="superscript"/>
        </w:rPr>
        <w:t>14</w:t>
      </w:r>
      <w:r w:rsidRPr="00A849CC">
        <w:rPr>
          <w:rFonts w:ascii="Roboto" w:eastAsia="Times New Roman" w:hAnsi="Roboto" w:cs="Times New Roman"/>
          <w:sz w:val="16"/>
          <w:szCs w:val="16"/>
        </w:rPr>
        <w:t xml:space="preserve"> International Standard Organization (ISO) 20000 (which replaces BS15000) defines the requirements for an IT Service Management System. It sets out the main processes to deliver IT services effectively. The standard supports all aspects of ITIL. </w:t>
      </w:r>
      <w:proofErr w:type="spellStart"/>
      <w:r w:rsidRPr="00A849CC">
        <w:rPr>
          <w:rFonts w:ascii="Roboto" w:eastAsia="Times New Roman" w:hAnsi="Roboto" w:cs="Times New Roman"/>
          <w:sz w:val="16"/>
          <w:szCs w:val="16"/>
        </w:rPr>
        <w:t>D</w:t>
      </w:r>
      <w:r w:rsidR="00D31689">
        <w:rPr>
          <w:rFonts w:ascii="Roboto" w:eastAsia="Times New Roman" w:hAnsi="Roboto" w:cs="Times New Roman"/>
          <w:sz w:val="16"/>
          <w:szCs w:val="16"/>
        </w:rPr>
        <w:t>ESA</w:t>
      </w:r>
      <w:r w:rsidRPr="00A849CC">
        <w:rPr>
          <w:rFonts w:ascii="Roboto" w:eastAsia="Times New Roman" w:hAnsi="Roboto" w:cs="Times New Roman"/>
          <w:sz w:val="16"/>
          <w:szCs w:val="16"/>
        </w:rPr>
        <w:t>ils</w:t>
      </w:r>
      <w:proofErr w:type="spellEnd"/>
      <w:r w:rsidRPr="00A849CC">
        <w:rPr>
          <w:rFonts w:ascii="Roboto" w:eastAsia="Times New Roman" w:hAnsi="Roboto" w:cs="Times New Roman"/>
          <w:sz w:val="16"/>
          <w:szCs w:val="16"/>
        </w:rPr>
        <w:t xml:space="preserve"> for ISO 20000 can be accessed at </w:t>
      </w:r>
      <w:hyperlink r:id="rId21">
        <w:r w:rsidRPr="00A849CC">
          <w:rPr>
            <w:rStyle w:val="Hyperlink"/>
            <w:rFonts w:ascii="Roboto" w:eastAsia="Times New Roman" w:hAnsi="Roboto" w:cs="Times New Roman"/>
            <w:sz w:val="16"/>
            <w:szCs w:val="16"/>
          </w:rPr>
          <w:t>http://20000.fwtk.org/iso-</w:t>
        </w:r>
      </w:hyperlink>
      <w:r w:rsidRPr="00A849CC">
        <w:rPr>
          <w:rFonts w:ascii="Roboto" w:eastAsia="Times New Roman" w:hAnsi="Roboto" w:cs="Times New Roman"/>
          <w:sz w:val="16"/>
          <w:szCs w:val="16"/>
        </w:rPr>
        <w:t xml:space="preserve"> </w:t>
      </w:r>
      <w:r w:rsidRPr="00A849CC">
        <w:rPr>
          <w:rFonts w:ascii="Roboto" w:eastAsia="Times New Roman" w:hAnsi="Roboto" w:cs="Times New Roman"/>
          <w:sz w:val="16"/>
          <w:szCs w:val="16"/>
          <w:u w:val="single"/>
        </w:rPr>
        <w:t>20000.htm</w:t>
      </w:r>
    </w:p>
    <w:p w14:paraId="3E43DDAC" w14:textId="77777777" w:rsidR="00A849CC" w:rsidRPr="00A849CC" w:rsidRDefault="00A849CC" w:rsidP="00A849CC">
      <w:pPr>
        <w:widowControl/>
        <w:textAlignment w:val="baseline"/>
        <w:rPr>
          <w:rFonts w:ascii="Roboto" w:eastAsia="Times New Roman" w:hAnsi="Roboto" w:cs="Times New Roman"/>
          <w:sz w:val="16"/>
          <w:szCs w:val="16"/>
        </w:rPr>
      </w:pPr>
    </w:p>
    <w:p w14:paraId="4C9BF4A3" w14:textId="77777777" w:rsidR="00A849CC" w:rsidRPr="00A849CC" w:rsidRDefault="00A849CC" w:rsidP="00A849CC">
      <w:pPr>
        <w:widowControl/>
        <w:textAlignment w:val="baseline"/>
        <w:rPr>
          <w:rFonts w:ascii="Roboto" w:eastAsia="Times New Roman" w:hAnsi="Roboto" w:cs="Times New Roman"/>
          <w:sz w:val="16"/>
          <w:szCs w:val="16"/>
        </w:rPr>
      </w:pPr>
      <w:r w:rsidRPr="00A849CC">
        <w:rPr>
          <w:rFonts w:ascii="Roboto" w:eastAsia="Times New Roman" w:hAnsi="Roboto" w:cs="Times New Roman"/>
          <w:sz w:val="16"/>
          <w:szCs w:val="16"/>
          <w:vertAlign w:val="superscript"/>
        </w:rPr>
        <w:t>15</w:t>
      </w:r>
      <w:r w:rsidRPr="00A849CC">
        <w:rPr>
          <w:rFonts w:ascii="Roboto" w:eastAsia="Times New Roman" w:hAnsi="Roboto" w:cs="Times New Roman"/>
          <w:sz w:val="16"/>
          <w:szCs w:val="16"/>
        </w:rPr>
        <w:t xml:space="preserve"> Internally developed tools shall be engineered using Systems Development Life cycle (SDLC) methodology that complies with the Commonwealth’s software development policy and standards.</w:t>
      </w:r>
    </w:p>
    <w:p w14:paraId="13712C54" w14:textId="77777777" w:rsidR="00A849CC" w:rsidRDefault="00A849CC" w:rsidP="00A849CC">
      <w:pPr>
        <w:widowControl/>
        <w:textAlignment w:val="baseline"/>
        <w:rPr>
          <w:rFonts w:ascii="Roboto" w:eastAsia="Times New Roman" w:hAnsi="Roboto" w:cs="Times New Roman"/>
          <w:szCs w:val="20"/>
        </w:rPr>
      </w:pPr>
    </w:p>
    <w:p w14:paraId="5A9B46EB" w14:textId="77777777" w:rsidR="00A849CC" w:rsidRDefault="00A849CC" w:rsidP="00A849CC">
      <w:pPr>
        <w:widowControl/>
        <w:textAlignment w:val="baseline"/>
        <w:rPr>
          <w:rFonts w:ascii="Roboto" w:eastAsia="Times New Roman" w:hAnsi="Roboto" w:cs="Times New Roman"/>
          <w:szCs w:val="20"/>
        </w:rPr>
      </w:pPr>
    </w:p>
    <w:p w14:paraId="76836581" w14:textId="68A9D6E1" w:rsidR="0067464C" w:rsidRPr="00A849CC" w:rsidRDefault="0067464C" w:rsidP="00A849CC">
      <w:pPr>
        <w:widowControl/>
        <w:textAlignment w:val="baseline"/>
        <w:rPr>
          <w:rFonts w:ascii="Roboto" w:eastAsia="Times New Roman" w:hAnsi="Roboto" w:cs="Times New Roman"/>
          <w:szCs w:val="20"/>
        </w:rPr>
      </w:pPr>
      <w:r w:rsidRPr="00E77B98">
        <w:rPr>
          <w:rFonts w:ascii="Roboto" w:eastAsia="Times New Roman" w:hAnsi="Roboto" w:cs="Times New Roman"/>
          <w:szCs w:val="20"/>
        </w:rPr>
        <w:t> </w:t>
      </w:r>
    </w:p>
    <w:p w14:paraId="201A81AB" w14:textId="77777777" w:rsidR="00640174" w:rsidRDefault="00640174" w:rsidP="0067464C">
      <w:pPr>
        <w:pStyle w:val="Heading2"/>
        <w:ind w:left="0"/>
        <w:rPr>
          <w:rFonts w:ascii="Rajdhani" w:hAnsi="Rajdhani" w:cs="Rajdhani"/>
        </w:rPr>
      </w:pPr>
      <w:bookmarkStart w:id="59" w:name="_Toc132112353"/>
    </w:p>
    <w:p w14:paraId="29DA00E6" w14:textId="65F5C1D9" w:rsidR="0067464C" w:rsidRPr="00721AB7" w:rsidRDefault="00A849CC" w:rsidP="0067464C">
      <w:pPr>
        <w:pStyle w:val="Heading2"/>
        <w:ind w:left="0"/>
        <w:rPr>
          <w:rFonts w:ascii="Rajdhani" w:hAnsi="Rajdhani" w:cs="Rajdhani"/>
        </w:rPr>
      </w:pPr>
      <w:r>
        <w:rPr>
          <w:rFonts w:ascii="Rajdhani" w:hAnsi="Rajdhani" w:cs="Rajdhani"/>
        </w:rPr>
        <w:lastRenderedPageBreak/>
        <w:t>Network Administration</w:t>
      </w:r>
      <w:bookmarkEnd w:id="59"/>
    </w:p>
    <w:p w14:paraId="34A48AF6"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Network Administration is concerned with provisioning and operation of network services, including Dynamic Host Configuration Protocol (DHCP), Windows Internet Name Service (WINS), and Domain Name System (DNS), on a day-to-day basis. This component provides fundamental guidance for operating these services and maintaining the hardware layer on which they reside.</w:t>
      </w:r>
    </w:p>
    <w:p w14:paraId="2773C653" w14:textId="77777777" w:rsidR="00A849CC" w:rsidRPr="00A849CC" w:rsidRDefault="00A849CC" w:rsidP="00A849CC">
      <w:pPr>
        <w:widowControl/>
        <w:textAlignment w:val="baseline"/>
        <w:rPr>
          <w:rFonts w:ascii="Roboto" w:eastAsia="Times New Roman" w:hAnsi="Roboto" w:cs="Times New Roman"/>
          <w:szCs w:val="20"/>
        </w:rPr>
      </w:pPr>
    </w:p>
    <w:p w14:paraId="1F8C3885"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Network Administration also presents a unified approach to the operation and maintenance of network infrastructures, including Remote Access Service (RAS), local area networks (LANs), and wide area networks (WANs). The goal of Network Administration is to provide and reference a solid foundation of processes for administering a network environment on a day-to-day basis.</w:t>
      </w:r>
    </w:p>
    <w:p w14:paraId="6160FC0A" w14:textId="77777777" w:rsidR="00A849CC" w:rsidRPr="00A849CC" w:rsidRDefault="00A849CC" w:rsidP="00A849CC">
      <w:pPr>
        <w:widowControl/>
        <w:textAlignment w:val="baseline"/>
        <w:rPr>
          <w:rFonts w:ascii="Roboto" w:eastAsia="Times New Roman" w:hAnsi="Roboto" w:cs="Times New Roman"/>
          <w:szCs w:val="20"/>
        </w:rPr>
      </w:pPr>
    </w:p>
    <w:p w14:paraId="60B1EE89"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This entails managing and providing operational support for various elements within the production environment. The objectives include providing planning and deployment services to expand existing network facilities, as well as support services to troubleshoot and repair faults in the network environment.</w:t>
      </w:r>
    </w:p>
    <w:p w14:paraId="2518F4FB" w14:textId="77777777" w:rsidR="00A849CC" w:rsidRPr="00A849CC" w:rsidRDefault="00A849CC" w:rsidP="00A849CC">
      <w:pPr>
        <w:widowControl/>
        <w:textAlignment w:val="baseline"/>
        <w:rPr>
          <w:rFonts w:ascii="Roboto" w:eastAsia="Times New Roman" w:hAnsi="Roboto" w:cs="Times New Roman"/>
          <w:szCs w:val="20"/>
        </w:rPr>
      </w:pPr>
    </w:p>
    <w:p w14:paraId="497B1AA6"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Through effective implementation of the Network Administration, IT Operations Management can expect to:</w:t>
      </w:r>
    </w:p>
    <w:p w14:paraId="12BA2780" w14:textId="77777777" w:rsidR="00A849CC" w:rsidRPr="00A849CC" w:rsidRDefault="00A849CC" w:rsidP="00A849CC">
      <w:pPr>
        <w:widowControl/>
        <w:numPr>
          <w:ilvl w:val="0"/>
          <w:numId w:val="23"/>
        </w:numPr>
        <w:textAlignment w:val="baseline"/>
        <w:rPr>
          <w:rFonts w:ascii="Roboto" w:eastAsia="Times New Roman" w:hAnsi="Roboto" w:cs="Times New Roman"/>
          <w:szCs w:val="20"/>
        </w:rPr>
      </w:pPr>
      <w:r w:rsidRPr="00A849CC">
        <w:rPr>
          <w:rFonts w:ascii="Roboto" w:eastAsia="Times New Roman" w:hAnsi="Roboto" w:cs="Times New Roman"/>
          <w:szCs w:val="20"/>
        </w:rPr>
        <w:t>Improve their deployment of network infrastructure components.</w:t>
      </w:r>
    </w:p>
    <w:p w14:paraId="0A8A2123" w14:textId="77777777" w:rsidR="00A849CC" w:rsidRPr="00A849CC" w:rsidRDefault="00A849CC" w:rsidP="00A849CC">
      <w:pPr>
        <w:widowControl/>
        <w:numPr>
          <w:ilvl w:val="0"/>
          <w:numId w:val="23"/>
        </w:numPr>
        <w:textAlignment w:val="baseline"/>
        <w:rPr>
          <w:rFonts w:ascii="Roboto" w:eastAsia="Times New Roman" w:hAnsi="Roboto" w:cs="Times New Roman"/>
          <w:szCs w:val="20"/>
        </w:rPr>
      </w:pPr>
      <w:r w:rsidRPr="00A849CC">
        <w:rPr>
          <w:rFonts w:ascii="Roboto" w:eastAsia="Times New Roman" w:hAnsi="Roboto" w:cs="Times New Roman"/>
          <w:szCs w:val="20"/>
        </w:rPr>
        <w:t>Improve troubleshooting processes and associated incident-management processes.</w:t>
      </w:r>
    </w:p>
    <w:p w14:paraId="7025E1B3" w14:textId="77777777" w:rsidR="00A849CC" w:rsidRPr="00A849CC" w:rsidRDefault="00A849CC" w:rsidP="00A849CC">
      <w:pPr>
        <w:widowControl/>
        <w:numPr>
          <w:ilvl w:val="0"/>
          <w:numId w:val="23"/>
        </w:numPr>
        <w:textAlignment w:val="baseline"/>
        <w:rPr>
          <w:rFonts w:ascii="Roboto" w:eastAsia="Times New Roman" w:hAnsi="Roboto" w:cs="Times New Roman"/>
          <w:szCs w:val="20"/>
        </w:rPr>
      </w:pPr>
      <w:r w:rsidRPr="00A849CC">
        <w:rPr>
          <w:rFonts w:ascii="Roboto" w:eastAsia="Times New Roman" w:hAnsi="Roboto" w:cs="Times New Roman"/>
          <w:szCs w:val="20"/>
        </w:rPr>
        <w:t>Increase network reliability.</w:t>
      </w:r>
    </w:p>
    <w:p w14:paraId="785093C0" w14:textId="77777777" w:rsidR="00A849CC" w:rsidRPr="00A849CC" w:rsidRDefault="00A849CC" w:rsidP="00A849CC">
      <w:pPr>
        <w:widowControl/>
        <w:numPr>
          <w:ilvl w:val="0"/>
          <w:numId w:val="23"/>
        </w:numPr>
        <w:textAlignment w:val="baseline"/>
        <w:rPr>
          <w:rFonts w:ascii="Roboto" w:eastAsia="Times New Roman" w:hAnsi="Roboto" w:cs="Times New Roman"/>
          <w:szCs w:val="20"/>
        </w:rPr>
      </w:pPr>
      <w:r w:rsidRPr="00A849CC">
        <w:rPr>
          <w:rFonts w:ascii="Roboto" w:eastAsia="Times New Roman" w:hAnsi="Roboto" w:cs="Times New Roman"/>
          <w:szCs w:val="20"/>
        </w:rPr>
        <w:t>Enhance availability of IT solutions and services.</w:t>
      </w:r>
    </w:p>
    <w:p w14:paraId="4641132D" w14:textId="77777777" w:rsidR="00A849CC" w:rsidRPr="00A849CC" w:rsidRDefault="00A849CC" w:rsidP="00A849CC">
      <w:pPr>
        <w:widowControl/>
        <w:textAlignment w:val="baseline"/>
        <w:rPr>
          <w:rFonts w:ascii="Roboto" w:eastAsia="Times New Roman" w:hAnsi="Roboto" w:cs="Times New Roman"/>
          <w:szCs w:val="20"/>
        </w:rPr>
      </w:pPr>
    </w:p>
    <w:p w14:paraId="49898AE0" w14:textId="77777777" w:rsidR="00A849CC" w:rsidRPr="00A849CC" w:rsidRDefault="00A849CC" w:rsidP="00A849CC">
      <w:pPr>
        <w:widowControl/>
        <w:textAlignment w:val="baseline"/>
        <w:rPr>
          <w:rFonts w:ascii="Roboto" w:eastAsia="Times New Roman" w:hAnsi="Roboto" w:cs="Times New Roman"/>
          <w:szCs w:val="20"/>
        </w:rPr>
      </w:pPr>
      <w:r w:rsidRPr="00A849CC">
        <w:rPr>
          <w:rFonts w:ascii="Roboto" w:eastAsia="Times New Roman" w:hAnsi="Roboto" w:cs="Times New Roman"/>
          <w:szCs w:val="20"/>
        </w:rPr>
        <w:t>Network Administration is involved with the first three layers (physical, data link, and network) of the Open Systems Interconnection (OSI) model stack, which mostly consist of hardware. There is some overlap between network and system administration at the transport level, which includes the linking and networking protocols that enable the transfer of data from one point to another.</w:t>
      </w:r>
    </w:p>
    <w:p w14:paraId="3CA191EF" w14:textId="77777777" w:rsidR="00A849CC" w:rsidRPr="00A849CC" w:rsidRDefault="00A849CC" w:rsidP="00A849CC">
      <w:pPr>
        <w:widowControl/>
        <w:textAlignment w:val="baseline"/>
        <w:rPr>
          <w:rFonts w:ascii="Roboto" w:eastAsia="Times New Roman" w:hAnsi="Roboto" w:cs="Times New Roman"/>
          <w:szCs w:val="20"/>
        </w:rPr>
      </w:pPr>
    </w:p>
    <w:p w14:paraId="484B172B" w14:textId="168FD9D5" w:rsidR="00A849CC" w:rsidRPr="00A849CC" w:rsidRDefault="00A849CC" w:rsidP="00A849CC">
      <w:pPr>
        <w:widowControl/>
        <w:textAlignment w:val="baseline"/>
        <w:rPr>
          <w:rFonts w:ascii="Roboto" w:eastAsia="Times New Roman" w:hAnsi="Roboto" w:cs="Times New Roman"/>
          <w:b/>
          <w:szCs w:val="20"/>
        </w:rPr>
      </w:pPr>
      <w:r w:rsidRPr="00A849CC">
        <w:rPr>
          <w:rFonts w:ascii="Roboto" w:eastAsia="Times New Roman" w:hAnsi="Roboto" w:cs="Times New Roman"/>
          <w:b/>
          <w:szCs w:val="20"/>
        </w:rPr>
        <w:t>Requirement:</w:t>
      </w:r>
    </w:p>
    <w:p w14:paraId="7D0570E4" w14:textId="39544C44" w:rsidR="00A849CC" w:rsidRPr="00A849CC" w:rsidRDefault="00A849CC" w:rsidP="007871C3">
      <w:pPr>
        <w:widowControl/>
        <w:ind w:left="1440" w:hanging="1440"/>
        <w:textAlignment w:val="baseline"/>
        <w:rPr>
          <w:rFonts w:ascii="Roboto" w:eastAsia="Times New Roman" w:hAnsi="Roboto" w:cs="Times New Roman"/>
          <w:szCs w:val="20"/>
        </w:rPr>
      </w:pPr>
      <w:r w:rsidRPr="00A849CC">
        <w:rPr>
          <w:rFonts w:ascii="Roboto" w:eastAsia="Times New Roman" w:hAnsi="Roboto" w:cs="Times New Roman"/>
          <w:b/>
          <w:szCs w:val="20"/>
        </w:rPr>
        <w:t>ESM-R-17:</w:t>
      </w:r>
      <w:r w:rsidRPr="00A849CC">
        <w:rPr>
          <w:rFonts w:ascii="Roboto" w:eastAsia="Times New Roman" w:hAnsi="Roboto" w:cs="Times New Roman"/>
          <w:b/>
          <w:szCs w:val="20"/>
        </w:rPr>
        <w:tab/>
      </w:r>
      <w:r w:rsidRPr="00A849CC">
        <w:rPr>
          <w:rFonts w:ascii="Roboto" w:eastAsia="Times New Roman" w:hAnsi="Roboto" w:cs="Times New Roman"/>
          <w:szCs w:val="20"/>
        </w:rPr>
        <w:t>Agencies with ESM responsibilities shall ensure that critical networking infrastructure devices such as routers, switches, hubs, PBX/call manager, voice mail server, and other direct attached data communications devices are Simple Network Monitoring Protocol (SNMP) capable. Devices shall be configured to permit capture of all events required by the SLA and the captured data shall be stored in a Management Information Base (MIB) repository.</w:t>
      </w:r>
      <w:r>
        <w:rPr>
          <w:rFonts w:ascii="Roboto" w:eastAsia="Times New Roman" w:hAnsi="Roboto" w:cs="Times New Roman"/>
          <w:szCs w:val="20"/>
        </w:rPr>
        <w:t xml:space="preserve"> </w:t>
      </w:r>
      <w:r w:rsidR="0067464C" w:rsidRPr="00E77B98">
        <w:rPr>
          <w:rFonts w:ascii="Roboto" w:eastAsia="Times New Roman" w:hAnsi="Roboto" w:cs="Times New Roman"/>
          <w:szCs w:val="20"/>
        </w:rPr>
        <w:t> </w:t>
      </w:r>
      <w:r w:rsidRPr="00A849CC">
        <w:rPr>
          <w:rFonts w:ascii="Roboto" w:eastAsia="Times New Roman" w:hAnsi="Roboto" w:cs="Times New Roman"/>
          <w:szCs w:val="20"/>
        </w:rPr>
        <w:t>Procedures shall be integrated with the Service Monitoring and Control process</w:t>
      </w:r>
      <w:r>
        <w:rPr>
          <w:rFonts w:ascii="Roboto" w:eastAsia="Times New Roman" w:hAnsi="Roboto" w:cs="Times New Roman"/>
          <w:szCs w:val="20"/>
        </w:rPr>
        <w:t>.</w:t>
      </w:r>
    </w:p>
    <w:p w14:paraId="412AD7B9" w14:textId="2C38CFE0" w:rsidR="0067464C" w:rsidRPr="00721AB7" w:rsidRDefault="00A849CC" w:rsidP="0067464C">
      <w:pPr>
        <w:pStyle w:val="Heading2"/>
        <w:ind w:left="0"/>
        <w:rPr>
          <w:rFonts w:ascii="Rajdhani" w:hAnsi="Rajdhani" w:cs="Rajdhani"/>
        </w:rPr>
      </w:pPr>
      <w:bookmarkStart w:id="60" w:name="_Toc132112354"/>
      <w:r>
        <w:rPr>
          <w:rFonts w:ascii="Rajdhani" w:hAnsi="Rajdhani" w:cs="Rajdhani"/>
        </w:rPr>
        <w:t>Storage Management</w:t>
      </w:r>
      <w:bookmarkEnd w:id="60"/>
    </w:p>
    <w:p w14:paraId="162490CA" w14:textId="77777777" w:rsidR="007871C3" w:rsidRPr="007871C3" w:rsidRDefault="007871C3" w:rsidP="007871C3">
      <w:pPr>
        <w:widowControl/>
        <w:textAlignment w:val="baseline"/>
        <w:rPr>
          <w:rFonts w:ascii="Roboto" w:eastAsia="Times New Roman" w:hAnsi="Roboto" w:cs="Times New Roman"/>
          <w:szCs w:val="20"/>
        </w:rPr>
      </w:pPr>
      <w:bookmarkStart w:id="61" w:name="_Hlk132102579"/>
      <w:r w:rsidRPr="007871C3">
        <w:rPr>
          <w:rFonts w:ascii="Roboto" w:eastAsia="Times New Roman" w:hAnsi="Roboto" w:cs="Times New Roman"/>
          <w:szCs w:val="20"/>
        </w:rPr>
        <w:t>Storage Management is concerned with the operation and maintenance aspects of data management. This process defines, tracks, and maintains data and data resources in the production IT environment.</w:t>
      </w:r>
    </w:p>
    <w:p w14:paraId="13D34F3B" w14:textId="77777777" w:rsidR="007871C3" w:rsidRPr="007871C3" w:rsidRDefault="007871C3" w:rsidP="007871C3">
      <w:pPr>
        <w:widowControl/>
        <w:textAlignment w:val="baseline"/>
        <w:rPr>
          <w:rFonts w:ascii="Roboto" w:eastAsia="Times New Roman" w:hAnsi="Roboto" w:cs="Times New Roman"/>
          <w:szCs w:val="20"/>
        </w:rPr>
      </w:pPr>
    </w:p>
    <w:p w14:paraId="2C93469A"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Defining data and data resources involves the following tasks:</w:t>
      </w:r>
    </w:p>
    <w:p w14:paraId="29085651"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Developing the necessary plans for classifying, storing, restoring, and recovering data.</w:t>
      </w:r>
    </w:p>
    <w:p w14:paraId="3FE42922"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Developing the appropriate policies and procedures for storing, restoring, and recovering data.</w:t>
      </w:r>
    </w:p>
    <w:p w14:paraId="2F0AD0AC" w14:textId="77777777" w:rsidR="007871C3" w:rsidRPr="007871C3" w:rsidRDefault="007871C3" w:rsidP="007871C3">
      <w:pPr>
        <w:widowControl/>
        <w:textAlignment w:val="baseline"/>
        <w:rPr>
          <w:rFonts w:ascii="Roboto" w:eastAsia="Times New Roman" w:hAnsi="Roboto" w:cs="Times New Roman"/>
          <w:szCs w:val="20"/>
        </w:rPr>
      </w:pPr>
    </w:p>
    <w:p w14:paraId="4CF42FB9"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Tracking data and data resources involves the following tasks:</w:t>
      </w:r>
    </w:p>
    <w:p w14:paraId="4ED7B2DC"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Developing the appropriate procedures for monitoring storage resources (availability, capacity, and performance).</w:t>
      </w:r>
    </w:p>
    <w:p w14:paraId="43F575EB"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lastRenderedPageBreak/>
        <w:t>Monitoring storage resources usability to ensure business requirements are met.</w:t>
      </w:r>
    </w:p>
    <w:p w14:paraId="3AB9839A"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Predicting future storage needs based on current trends.</w:t>
      </w:r>
    </w:p>
    <w:p w14:paraId="79FA6C81" w14:textId="77777777" w:rsidR="007871C3" w:rsidRPr="007871C3" w:rsidRDefault="007871C3" w:rsidP="007871C3">
      <w:pPr>
        <w:widowControl/>
        <w:textAlignment w:val="baseline"/>
        <w:rPr>
          <w:rFonts w:ascii="Roboto" w:eastAsia="Times New Roman" w:hAnsi="Roboto" w:cs="Times New Roman"/>
          <w:szCs w:val="20"/>
        </w:rPr>
      </w:pPr>
    </w:p>
    <w:p w14:paraId="17218E99"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Maintaining data and data resources involves the following tasks:</w:t>
      </w:r>
    </w:p>
    <w:p w14:paraId="7D682F43"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Submitting RFCs according to the Change Management process for any required changes to data and/or storage resources.</w:t>
      </w:r>
    </w:p>
    <w:p w14:paraId="20EA1993"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Changing and tuning storage resources to improve availability, capacity, or performance (subject to the dictates of the Change Management process).</w:t>
      </w:r>
    </w:p>
    <w:p w14:paraId="4FE3D62C"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Ensuring that data is stored in accordance with established data security policies.</w:t>
      </w:r>
    </w:p>
    <w:p w14:paraId="729C318B" w14:textId="77777777" w:rsidR="007871C3" w:rsidRPr="007871C3" w:rsidRDefault="007871C3" w:rsidP="007871C3">
      <w:pPr>
        <w:widowControl/>
        <w:numPr>
          <w:ilvl w:val="0"/>
          <w:numId w:val="24"/>
        </w:numPr>
        <w:textAlignment w:val="baseline"/>
        <w:rPr>
          <w:rFonts w:ascii="Roboto" w:eastAsia="Times New Roman" w:hAnsi="Roboto" w:cs="Times New Roman"/>
          <w:szCs w:val="20"/>
        </w:rPr>
      </w:pPr>
      <w:r w:rsidRPr="007871C3">
        <w:rPr>
          <w:rFonts w:ascii="Roboto" w:eastAsia="Times New Roman" w:hAnsi="Roboto" w:cs="Times New Roman"/>
          <w:szCs w:val="20"/>
        </w:rPr>
        <w:t>Taking appropriate action to meet changes to storage needs.</w:t>
      </w:r>
    </w:p>
    <w:p w14:paraId="051D1469" w14:textId="77777777" w:rsidR="007871C3" w:rsidRDefault="007871C3" w:rsidP="007871C3">
      <w:pPr>
        <w:widowControl/>
        <w:textAlignment w:val="baseline"/>
        <w:rPr>
          <w:rFonts w:ascii="Roboto" w:eastAsia="Times New Roman" w:hAnsi="Roboto" w:cs="Times New Roman"/>
          <w:szCs w:val="20"/>
        </w:rPr>
      </w:pPr>
    </w:p>
    <w:p w14:paraId="5785641A" w14:textId="5DB0A401"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 xml:space="preserve">Storage Management operational process consists of the following two major focus </w:t>
      </w:r>
      <w:r w:rsidR="005257DE" w:rsidRPr="007871C3">
        <w:rPr>
          <w:rFonts w:ascii="Roboto" w:eastAsia="Times New Roman" w:hAnsi="Roboto" w:cs="Times New Roman"/>
          <w:szCs w:val="20"/>
        </w:rPr>
        <w:t>areas.</w:t>
      </w:r>
    </w:p>
    <w:p w14:paraId="335E1755"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(1) Data Backup, Restore, and Recovery Operations and (2) Storage Resource Management. Each area contains various activities and associated tasks, which are described below:</w:t>
      </w:r>
    </w:p>
    <w:p w14:paraId="3BB1E235" w14:textId="77777777" w:rsidR="007871C3" w:rsidRPr="007871C3" w:rsidRDefault="007871C3" w:rsidP="007871C3">
      <w:pPr>
        <w:widowControl/>
        <w:textAlignment w:val="baseline"/>
        <w:rPr>
          <w:rFonts w:ascii="Roboto" w:eastAsia="Times New Roman" w:hAnsi="Roboto" w:cs="Times New Roman"/>
          <w:szCs w:val="20"/>
        </w:rPr>
      </w:pPr>
    </w:p>
    <w:p w14:paraId="323FEC4A" w14:textId="77777777" w:rsidR="007871C3" w:rsidRPr="007871C3" w:rsidRDefault="007871C3" w:rsidP="007871C3">
      <w:pPr>
        <w:widowControl/>
        <w:textAlignment w:val="baseline"/>
        <w:rPr>
          <w:rFonts w:ascii="Roboto" w:eastAsia="Times New Roman" w:hAnsi="Roboto" w:cs="Times New Roman"/>
          <w:b/>
          <w:szCs w:val="20"/>
        </w:rPr>
      </w:pPr>
      <w:bookmarkStart w:id="62" w:name="Data_Backup,_Restore,_and_Recovery_Opera"/>
      <w:bookmarkEnd w:id="62"/>
      <w:r w:rsidRPr="007871C3">
        <w:rPr>
          <w:rFonts w:ascii="Roboto" w:eastAsia="Times New Roman" w:hAnsi="Roboto" w:cs="Times New Roman"/>
          <w:b/>
          <w:szCs w:val="20"/>
        </w:rPr>
        <w:t>Data Backup, Restore, and Recovery Operations</w:t>
      </w:r>
    </w:p>
    <w:p w14:paraId="59588EF9"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Storing, restoring, and recovering data are key Storage Management operational activities. These activities ensure that the Commonwealth’s data is stored properly and is available for restoration and recovery, according to IT disaster recovery plans.</w:t>
      </w:r>
    </w:p>
    <w:p w14:paraId="3571DA39" w14:textId="77777777" w:rsidR="007871C3" w:rsidRPr="007871C3" w:rsidRDefault="007871C3" w:rsidP="007871C3">
      <w:pPr>
        <w:widowControl/>
        <w:textAlignment w:val="baseline"/>
        <w:rPr>
          <w:rFonts w:ascii="Roboto" w:eastAsia="Times New Roman" w:hAnsi="Roboto" w:cs="Times New Roman"/>
          <w:szCs w:val="20"/>
        </w:rPr>
      </w:pPr>
    </w:p>
    <w:p w14:paraId="6BCD8888" w14:textId="77777777" w:rsidR="007871C3" w:rsidRPr="007871C3" w:rsidRDefault="007871C3" w:rsidP="007871C3">
      <w:pPr>
        <w:widowControl/>
        <w:textAlignment w:val="baseline"/>
        <w:rPr>
          <w:rFonts w:ascii="Roboto" w:eastAsia="Times New Roman" w:hAnsi="Roboto" w:cs="Times New Roman"/>
          <w:b/>
          <w:szCs w:val="20"/>
        </w:rPr>
      </w:pPr>
      <w:bookmarkStart w:id="63" w:name="Storage_Resource_Management"/>
      <w:bookmarkEnd w:id="63"/>
      <w:r w:rsidRPr="007871C3">
        <w:rPr>
          <w:rFonts w:ascii="Roboto" w:eastAsia="Times New Roman" w:hAnsi="Roboto" w:cs="Times New Roman"/>
          <w:b/>
          <w:szCs w:val="20"/>
        </w:rPr>
        <w:t>Storage Resource Management</w:t>
      </w:r>
    </w:p>
    <w:p w14:paraId="334B8F50" w14:textId="77777777" w:rsidR="007871C3" w:rsidRDefault="007871C3" w:rsidP="00A849CC">
      <w:pPr>
        <w:widowControl/>
        <w:textAlignment w:val="baseline"/>
        <w:rPr>
          <w:rFonts w:ascii="Roboto" w:eastAsia="Times New Roman" w:hAnsi="Roboto" w:cs="Times New Roman"/>
          <w:szCs w:val="20"/>
        </w:rPr>
      </w:pPr>
      <w:r w:rsidRPr="007871C3">
        <w:rPr>
          <w:rFonts w:ascii="Roboto" w:eastAsia="Times New Roman" w:hAnsi="Roboto" w:cs="Times New Roman"/>
          <w:szCs w:val="20"/>
        </w:rPr>
        <w:t>Storage Resource Management ensures that storage media is formatted according to specification and is installed with the appropriate file systems and that removable storage media is organized, used, recycled, and eventually retired according to technical specifications and business objectives.</w:t>
      </w:r>
      <w:bookmarkEnd w:id="61"/>
    </w:p>
    <w:p w14:paraId="612D681E" w14:textId="77777777" w:rsidR="007871C3" w:rsidRDefault="007871C3" w:rsidP="00A849CC">
      <w:pPr>
        <w:widowControl/>
        <w:textAlignment w:val="baseline"/>
        <w:rPr>
          <w:rFonts w:ascii="Roboto" w:eastAsia="Times New Roman" w:hAnsi="Roboto" w:cs="Times New Roman"/>
          <w:szCs w:val="20"/>
        </w:rPr>
      </w:pPr>
    </w:p>
    <w:p w14:paraId="13197587" w14:textId="126C599A" w:rsidR="007871C3" w:rsidRDefault="007871C3" w:rsidP="00A849CC">
      <w:pPr>
        <w:widowControl/>
        <w:textAlignment w:val="baseline"/>
        <w:rPr>
          <w:rFonts w:ascii="Roboto" w:eastAsia="Times New Roman" w:hAnsi="Roboto" w:cs="Times New Roman"/>
          <w:szCs w:val="20"/>
        </w:rPr>
      </w:pPr>
      <w:r w:rsidRPr="007871C3">
        <w:rPr>
          <w:rFonts w:ascii="Roboto" w:eastAsia="Times New Roman" w:hAnsi="Roboto" w:cs="Times New Roman"/>
          <w:szCs w:val="20"/>
        </w:rPr>
        <w:t>In addition, Storage Resource Management involves using automated tools to monitor storage resources for availability, capacity, and performance thresholds. Exercising strict management controls over the data requires operating processes and procedures that will ensure that the data is protected, retrievable, and can be reconstructed in a timely manner to meet service delivery commitments.</w:t>
      </w:r>
    </w:p>
    <w:p w14:paraId="61B62CE7" w14:textId="77777777" w:rsidR="007871C3" w:rsidRDefault="007871C3" w:rsidP="00A849CC">
      <w:pPr>
        <w:widowControl/>
        <w:textAlignment w:val="baseline"/>
        <w:rPr>
          <w:rFonts w:ascii="Roboto" w:eastAsia="Times New Roman" w:hAnsi="Roboto" w:cs="Times New Roman"/>
          <w:szCs w:val="20"/>
        </w:rPr>
      </w:pPr>
    </w:p>
    <w:p w14:paraId="678B59F6" w14:textId="24E59075" w:rsidR="007871C3" w:rsidRPr="007871C3" w:rsidRDefault="007871C3" w:rsidP="007871C3">
      <w:pPr>
        <w:widowControl/>
        <w:textAlignment w:val="baseline"/>
        <w:rPr>
          <w:rFonts w:ascii="Roboto" w:eastAsia="Times New Roman" w:hAnsi="Roboto" w:cs="Times New Roman"/>
          <w:b/>
          <w:szCs w:val="20"/>
        </w:rPr>
      </w:pPr>
      <w:r w:rsidRPr="007871C3">
        <w:rPr>
          <w:rFonts w:ascii="Roboto" w:eastAsia="Times New Roman" w:hAnsi="Roboto" w:cs="Times New Roman"/>
          <w:b/>
          <w:szCs w:val="20"/>
        </w:rPr>
        <w:t>Requirements:</w:t>
      </w:r>
    </w:p>
    <w:p w14:paraId="68072DC6" w14:textId="0C90D515" w:rsidR="007871C3" w:rsidRPr="007871C3" w:rsidRDefault="007871C3" w:rsidP="007871C3">
      <w:pPr>
        <w:widowControl/>
        <w:ind w:left="1440" w:hanging="1440"/>
        <w:textAlignment w:val="baseline"/>
        <w:rPr>
          <w:rFonts w:ascii="Roboto" w:eastAsia="Times New Roman" w:hAnsi="Roboto" w:cs="Times New Roman"/>
          <w:szCs w:val="20"/>
        </w:rPr>
      </w:pPr>
      <w:r w:rsidRPr="007871C3">
        <w:rPr>
          <w:rFonts w:ascii="Roboto" w:eastAsia="Times New Roman" w:hAnsi="Roboto" w:cs="Times New Roman"/>
          <w:b/>
          <w:szCs w:val="20"/>
        </w:rPr>
        <w:t>ESM-R-18</w:t>
      </w:r>
      <w:r w:rsidRPr="007871C3">
        <w:rPr>
          <w:rFonts w:ascii="Roboto" w:eastAsia="Times New Roman" w:hAnsi="Roboto" w:cs="Times New Roman"/>
          <w:szCs w:val="20"/>
        </w:rPr>
        <w:t>:</w:t>
      </w:r>
      <w:r w:rsidRPr="007871C3">
        <w:rPr>
          <w:rFonts w:ascii="Roboto" w:eastAsia="Times New Roman" w:hAnsi="Roboto" w:cs="Times New Roman"/>
          <w:szCs w:val="20"/>
        </w:rPr>
        <w:tab/>
        <w:t>Agencies with ESM responsibilities shall establish data storage and archival retention policies and procedures that meet operating business requirements, statute, and regulatory mandates. To the extent, there are conflicting requirements, agencies shall take steps to address all conflicts with the appropriate mandating entity and document the resolution.</w:t>
      </w:r>
    </w:p>
    <w:p w14:paraId="7673E4FC" w14:textId="77777777" w:rsidR="007871C3" w:rsidRPr="007871C3" w:rsidRDefault="007871C3" w:rsidP="007871C3">
      <w:pPr>
        <w:widowControl/>
        <w:textAlignment w:val="baseline"/>
        <w:rPr>
          <w:rFonts w:ascii="Roboto" w:eastAsia="Times New Roman" w:hAnsi="Roboto" w:cs="Times New Roman"/>
          <w:szCs w:val="20"/>
        </w:rPr>
      </w:pPr>
    </w:p>
    <w:p w14:paraId="57249281" w14:textId="63471A52" w:rsidR="007871C3" w:rsidRPr="007871C3" w:rsidRDefault="007871C3" w:rsidP="007871C3">
      <w:pPr>
        <w:widowControl/>
        <w:ind w:left="1440" w:hanging="1440"/>
        <w:textAlignment w:val="baseline"/>
        <w:rPr>
          <w:rFonts w:ascii="Roboto" w:eastAsia="Times New Roman" w:hAnsi="Roboto" w:cs="Times New Roman"/>
          <w:szCs w:val="20"/>
        </w:rPr>
      </w:pPr>
      <w:r w:rsidRPr="007871C3">
        <w:rPr>
          <w:rFonts w:ascii="Roboto" w:eastAsia="Times New Roman" w:hAnsi="Roboto" w:cs="Times New Roman"/>
          <w:b/>
          <w:szCs w:val="20"/>
        </w:rPr>
        <w:t>ESM-R-19:</w:t>
      </w:r>
      <w:r w:rsidRPr="007871C3">
        <w:rPr>
          <w:rFonts w:ascii="Roboto" w:eastAsia="Times New Roman" w:hAnsi="Roboto" w:cs="Times New Roman"/>
          <w:b/>
          <w:szCs w:val="20"/>
        </w:rPr>
        <w:tab/>
      </w:r>
      <w:r w:rsidRPr="007871C3">
        <w:rPr>
          <w:rFonts w:ascii="Roboto" w:eastAsia="Times New Roman" w:hAnsi="Roboto" w:cs="Times New Roman"/>
          <w:szCs w:val="20"/>
        </w:rPr>
        <w:t>Agencies with ESM responsibilities shall ensure policies and procedures address back-up and recovery for all critical Commonwealth data and conduct testing of these procedures on a regular basis. Procedures shall address timing, frequency, and restore time objectives (RTO) that support the business continuity plan.</w:t>
      </w:r>
    </w:p>
    <w:p w14:paraId="31153B8D" w14:textId="77777777" w:rsidR="007871C3" w:rsidRPr="007871C3" w:rsidRDefault="007871C3" w:rsidP="007871C3">
      <w:pPr>
        <w:widowControl/>
        <w:textAlignment w:val="baseline"/>
        <w:rPr>
          <w:rFonts w:ascii="Roboto" w:eastAsia="Times New Roman" w:hAnsi="Roboto" w:cs="Times New Roman"/>
          <w:szCs w:val="20"/>
        </w:rPr>
      </w:pPr>
    </w:p>
    <w:p w14:paraId="169A5E27" w14:textId="76A14EB5" w:rsidR="007871C3" w:rsidRPr="007871C3" w:rsidRDefault="007871C3" w:rsidP="007871C3">
      <w:pPr>
        <w:widowControl/>
        <w:ind w:left="1440" w:hanging="1440"/>
        <w:textAlignment w:val="baseline"/>
        <w:rPr>
          <w:rFonts w:ascii="Roboto" w:eastAsia="Times New Roman" w:hAnsi="Roboto" w:cs="Times New Roman"/>
          <w:szCs w:val="20"/>
        </w:rPr>
      </w:pPr>
      <w:r w:rsidRPr="007871C3">
        <w:rPr>
          <w:rFonts w:ascii="Roboto" w:eastAsia="Times New Roman" w:hAnsi="Roboto" w:cs="Times New Roman"/>
          <w:b/>
          <w:szCs w:val="20"/>
        </w:rPr>
        <w:t>ESM-R-20:</w:t>
      </w:r>
      <w:r w:rsidRPr="007871C3">
        <w:rPr>
          <w:rFonts w:ascii="Roboto" w:eastAsia="Times New Roman" w:hAnsi="Roboto" w:cs="Times New Roman"/>
          <w:b/>
          <w:szCs w:val="20"/>
        </w:rPr>
        <w:tab/>
      </w:r>
      <w:r w:rsidRPr="007871C3">
        <w:rPr>
          <w:rFonts w:ascii="Roboto" w:eastAsia="Times New Roman" w:hAnsi="Roboto" w:cs="Times New Roman"/>
          <w:szCs w:val="20"/>
        </w:rPr>
        <w:t xml:space="preserve">Agencies with ESM responsibilities shall ensure critical back-up data files are rotated to an Off-Site location on a scheduled basis as defined in the back-up and recovery procedures. In addition, Off-Site locations shall comply with data security requirements as defined in the </w:t>
      </w:r>
      <w:r w:rsidR="00D31689">
        <w:rPr>
          <w:rFonts w:ascii="Roboto" w:eastAsia="Times New Roman" w:hAnsi="Roboto" w:cs="Times New Roman"/>
          <w:szCs w:val="20"/>
        </w:rPr>
        <w:t>ESA</w:t>
      </w:r>
      <w:r w:rsidRPr="007871C3">
        <w:rPr>
          <w:rFonts w:ascii="Roboto" w:eastAsia="Times New Roman" w:hAnsi="Roboto" w:cs="Times New Roman"/>
          <w:szCs w:val="20"/>
        </w:rPr>
        <w:t xml:space="preserve"> security domain.</w:t>
      </w:r>
    </w:p>
    <w:p w14:paraId="7118644D" w14:textId="77777777" w:rsidR="007871C3" w:rsidRDefault="007871C3" w:rsidP="007871C3">
      <w:pPr>
        <w:widowControl/>
        <w:textAlignment w:val="baseline"/>
        <w:rPr>
          <w:rFonts w:ascii="Roboto" w:eastAsia="Times New Roman" w:hAnsi="Roboto" w:cs="Times New Roman"/>
          <w:szCs w:val="20"/>
        </w:rPr>
      </w:pPr>
      <w:bookmarkStart w:id="64" w:name="Systems_Administration"/>
      <w:bookmarkStart w:id="65" w:name="_bookmark36"/>
      <w:bookmarkEnd w:id="64"/>
      <w:bookmarkEnd w:id="65"/>
    </w:p>
    <w:p w14:paraId="08D7FDAD" w14:textId="03A52210" w:rsidR="007871C3" w:rsidRPr="007871C3" w:rsidRDefault="007871C3" w:rsidP="007871C3">
      <w:pPr>
        <w:widowControl/>
        <w:textAlignment w:val="baseline"/>
        <w:rPr>
          <w:rFonts w:ascii="Roboto" w:eastAsia="Times New Roman" w:hAnsi="Roboto" w:cs="Times New Roman"/>
          <w:b/>
          <w:bCs/>
          <w:szCs w:val="20"/>
        </w:rPr>
      </w:pPr>
      <w:r w:rsidRPr="007871C3">
        <w:rPr>
          <w:rFonts w:ascii="Roboto" w:eastAsia="Times New Roman" w:hAnsi="Roboto" w:cs="Times New Roman"/>
          <w:b/>
          <w:bCs/>
          <w:szCs w:val="20"/>
        </w:rPr>
        <w:t>Systems Administration</w:t>
      </w:r>
    </w:p>
    <w:p w14:paraId="612B9217"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 xml:space="preserve">The Systems Administration component is responsible for providing day-to-day administrative services in support of the production environment. This entails managing and providing operational support for </w:t>
      </w:r>
      <w:r w:rsidRPr="007871C3">
        <w:rPr>
          <w:rFonts w:ascii="Roboto" w:eastAsia="Times New Roman" w:hAnsi="Roboto" w:cs="Times New Roman"/>
          <w:szCs w:val="20"/>
        </w:rPr>
        <w:lastRenderedPageBreak/>
        <w:t>various elements within the environment, such as network accounts (users, groups, distribution lists, and so on) and network resources (servers, printers, storage devices, and so on).</w:t>
      </w:r>
    </w:p>
    <w:p w14:paraId="5F9057B1" w14:textId="77777777" w:rsidR="007871C3" w:rsidRPr="007871C3" w:rsidRDefault="007871C3" w:rsidP="007871C3">
      <w:pPr>
        <w:widowControl/>
        <w:textAlignment w:val="baseline"/>
        <w:rPr>
          <w:rFonts w:ascii="Roboto" w:eastAsia="Times New Roman" w:hAnsi="Roboto" w:cs="Times New Roman"/>
          <w:szCs w:val="20"/>
        </w:rPr>
      </w:pPr>
    </w:p>
    <w:p w14:paraId="3F810B40"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function may also lend assistance to, or work in concert with, other ESM processes by providing basic monitoring services such as first level performance and capacity monitoring for the SMC [Services Monitoring and Control] activity.</w:t>
      </w:r>
    </w:p>
    <w:p w14:paraId="549969F2" w14:textId="77777777" w:rsidR="007871C3" w:rsidRPr="007871C3" w:rsidRDefault="007871C3" w:rsidP="007871C3">
      <w:pPr>
        <w:widowControl/>
        <w:textAlignment w:val="baseline"/>
        <w:rPr>
          <w:rFonts w:ascii="Roboto" w:eastAsia="Times New Roman" w:hAnsi="Roboto" w:cs="Times New Roman"/>
          <w:szCs w:val="20"/>
        </w:rPr>
      </w:pPr>
    </w:p>
    <w:p w14:paraId="466581C4" w14:textId="7E528DAF" w:rsidR="007871C3" w:rsidRPr="007871C3" w:rsidRDefault="007871C3" w:rsidP="007871C3">
      <w:pPr>
        <w:widowControl/>
        <w:textAlignment w:val="baseline"/>
        <w:rPr>
          <w:rFonts w:ascii="Roboto" w:eastAsia="Times New Roman" w:hAnsi="Roboto" w:cs="Times New Roman"/>
        </w:rPr>
      </w:pPr>
      <w:r w:rsidRPr="007871C3">
        <w:rPr>
          <w:rFonts w:ascii="Roboto" w:eastAsia="Times New Roman" w:hAnsi="Roboto" w:cs="Times New Roman"/>
          <w:szCs w:val="20"/>
        </w:rPr>
        <w:t xml:space="preserve">There are several administration models available; each is influenced by the nature of the </w:t>
      </w:r>
      <w:r w:rsidR="00D31689">
        <w:rPr>
          <w:rFonts w:ascii="Roboto" w:eastAsia="Times New Roman" w:hAnsi="Roboto" w:cs="Times New Roman"/>
          <w:szCs w:val="20"/>
        </w:rPr>
        <w:t>enterprise solution architecture</w:t>
      </w:r>
      <w:r w:rsidRPr="007871C3">
        <w:rPr>
          <w:rFonts w:ascii="Roboto" w:eastAsia="Times New Roman" w:hAnsi="Roboto" w:cs="Times New Roman"/>
          <w:szCs w:val="20"/>
        </w:rPr>
        <w:t xml:space="preserve"> (centralized, distributed, hybrid) adopted by the enterprise. Design of any systems administration model is contingent on size, capacity,</w:t>
      </w:r>
      <w:r>
        <w:rPr>
          <w:rFonts w:ascii="Roboto" w:eastAsia="Times New Roman" w:hAnsi="Roboto" w:cs="Times New Roman"/>
          <w:szCs w:val="20"/>
        </w:rPr>
        <w:t xml:space="preserve"> </w:t>
      </w:r>
      <w:r w:rsidRPr="007871C3">
        <w:rPr>
          <w:rFonts w:ascii="Roboto" w:eastAsia="Times New Roman" w:hAnsi="Roboto" w:cs="Times New Roman"/>
        </w:rPr>
        <w:t>and technical capability of the architecture and competencies of the IT staff. Common industry models can be categorized into five operating modes (level of sophistication) and associated administrative structure (cost to deploy/support)</w:t>
      </w:r>
      <w:r w:rsidRPr="007871C3">
        <w:rPr>
          <w:rFonts w:ascii="Roboto" w:eastAsia="Times New Roman" w:hAnsi="Roboto" w:cs="Times New Roman"/>
          <w:vertAlign w:val="superscript"/>
        </w:rPr>
        <w:t>16</w:t>
      </w:r>
      <w:r w:rsidRPr="007871C3">
        <w:rPr>
          <w:rFonts w:ascii="Roboto" w:eastAsia="Times New Roman" w:hAnsi="Roboto" w:cs="Times New Roman"/>
        </w:rPr>
        <w:t>.</w:t>
      </w:r>
    </w:p>
    <w:p w14:paraId="3F30190A" w14:textId="77777777" w:rsidR="007871C3" w:rsidRPr="007871C3" w:rsidRDefault="007871C3" w:rsidP="007871C3">
      <w:pPr>
        <w:widowControl/>
        <w:textAlignment w:val="baseline"/>
        <w:rPr>
          <w:rFonts w:ascii="Roboto" w:eastAsia="Times New Roman" w:hAnsi="Roboto" w:cs="Times New Roman"/>
          <w:szCs w:val="20"/>
        </w:rPr>
      </w:pPr>
    </w:p>
    <w:p w14:paraId="333D707F" w14:textId="77777777" w:rsidR="007871C3" w:rsidRPr="007871C3" w:rsidRDefault="007871C3" w:rsidP="007871C3">
      <w:pPr>
        <w:widowControl/>
        <w:textAlignment w:val="baseline"/>
        <w:rPr>
          <w:rFonts w:ascii="Roboto" w:eastAsia="Times New Roman" w:hAnsi="Roboto" w:cs="Times New Roman"/>
          <w:b/>
          <w:szCs w:val="20"/>
        </w:rPr>
      </w:pPr>
      <w:bookmarkStart w:id="66" w:name="Centralized_Administration_of_Centralize"/>
      <w:bookmarkEnd w:id="66"/>
      <w:r w:rsidRPr="007871C3">
        <w:rPr>
          <w:rFonts w:ascii="Roboto" w:eastAsia="Times New Roman" w:hAnsi="Roboto" w:cs="Times New Roman"/>
          <w:b/>
          <w:szCs w:val="20"/>
        </w:rPr>
        <w:t>Centralized Administration of Centralized Hardware</w:t>
      </w:r>
    </w:p>
    <w:p w14:paraId="57118623"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Centralized Administration typically assumes that all or most of the computing systems and resources being administered are centrally located.</w:t>
      </w:r>
    </w:p>
    <w:p w14:paraId="5653C9ED" w14:textId="77777777" w:rsidR="007871C3" w:rsidRPr="007871C3" w:rsidRDefault="007871C3" w:rsidP="007871C3">
      <w:pPr>
        <w:widowControl/>
        <w:textAlignment w:val="baseline"/>
        <w:rPr>
          <w:rFonts w:ascii="Roboto" w:eastAsia="Times New Roman" w:hAnsi="Roboto" w:cs="Times New Roman"/>
          <w:szCs w:val="20"/>
        </w:rPr>
      </w:pPr>
    </w:p>
    <w:p w14:paraId="67766170"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While this is generally the case, there are situations where specific solutions (that is, custom applications, specialized databases, and so on) are not centralized in the corporate data center but instead are distributed to the remote site.</w:t>
      </w:r>
    </w:p>
    <w:p w14:paraId="4384E572" w14:textId="77777777" w:rsidR="007871C3" w:rsidRPr="007871C3" w:rsidRDefault="007871C3" w:rsidP="007871C3">
      <w:pPr>
        <w:widowControl/>
        <w:textAlignment w:val="baseline"/>
        <w:rPr>
          <w:rFonts w:ascii="Roboto" w:eastAsia="Times New Roman" w:hAnsi="Roboto" w:cs="Times New Roman"/>
          <w:szCs w:val="20"/>
        </w:rPr>
      </w:pPr>
    </w:p>
    <w:p w14:paraId="5C63257F"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distribution of some applications and databases does not prevent taking a centralized approach to the administrative model. The centralized</w:t>
      </w:r>
      <w:r w:rsidRPr="007871C3">
        <w:rPr>
          <w:rFonts w:ascii="Roboto" w:eastAsia="Times New Roman" w:hAnsi="Roboto" w:cs="Times New Roman"/>
          <w:b/>
          <w:szCs w:val="20"/>
        </w:rPr>
        <w:t>/</w:t>
      </w:r>
      <w:r w:rsidRPr="007871C3">
        <w:rPr>
          <w:rFonts w:ascii="Roboto" w:eastAsia="Times New Roman" w:hAnsi="Roboto" w:cs="Times New Roman"/>
          <w:szCs w:val="20"/>
        </w:rPr>
        <w:t>remote administration model, described below, accommodates both centralized administration and the distribution of some solutions.</w:t>
      </w:r>
    </w:p>
    <w:p w14:paraId="62A2663B" w14:textId="77777777" w:rsidR="007871C3" w:rsidRPr="007871C3" w:rsidRDefault="007871C3" w:rsidP="007871C3">
      <w:pPr>
        <w:widowControl/>
        <w:textAlignment w:val="baseline"/>
        <w:rPr>
          <w:rFonts w:ascii="Roboto" w:eastAsia="Times New Roman" w:hAnsi="Roboto" w:cs="Times New Roman"/>
          <w:szCs w:val="20"/>
        </w:rPr>
      </w:pPr>
    </w:p>
    <w:p w14:paraId="0B38D142"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model offers the advantage of greater control over all resources, achieved through physically locating everything (systems and people) at a central site. Compared to the distributed, remote, and hybrid models, there is a reduction in operating costs because the model does not require maintaining remote data centers to support distributed systems and administrative resources.</w:t>
      </w:r>
    </w:p>
    <w:p w14:paraId="1DC09311" w14:textId="77777777" w:rsidR="007871C3" w:rsidRPr="007871C3" w:rsidRDefault="007871C3" w:rsidP="007871C3">
      <w:pPr>
        <w:widowControl/>
        <w:textAlignment w:val="baseline"/>
        <w:rPr>
          <w:rFonts w:ascii="Roboto" w:eastAsia="Times New Roman" w:hAnsi="Roboto" w:cs="Times New Roman"/>
          <w:szCs w:val="20"/>
        </w:rPr>
      </w:pPr>
    </w:p>
    <w:p w14:paraId="7FD6AE97"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The Centralized Administration model assumes that the enterprise is managing mission-critical, high-availability systems that require a full data center infrastructure, including highly available power, environmental conditioning, fault- tolerance in all data center components, and all the security systems appropriate to the deployment.</w:t>
      </w:r>
    </w:p>
    <w:p w14:paraId="69F4D8A1" w14:textId="77777777" w:rsidR="007871C3" w:rsidRPr="007871C3" w:rsidRDefault="007871C3" w:rsidP="007871C3">
      <w:pPr>
        <w:widowControl/>
        <w:textAlignment w:val="baseline"/>
        <w:rPr>
          <w:rFonts w:ascii="Roboto" w:eastAsia="Times New Roman" w:hAnsi="Roboto" w:cs="Times New Roman"/>
          <w:szCs w:val="20"/>
        </w:rPr>
      </w:pPr>
    </w:p>
    <w:p w14:paraId="14CF2A5C" w14:textId="5763F96E" w:rsid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The disadvantage of the centralized administration model is that it requires maintaining high-speed bandwidth to all remote sites, along with the appropriate levels of redundancy and fault tolerance in the network links.</w:t>
      </w:r>
    </w:p>
    <w:p w14:paraId="3164D0A5" w14:textId="77777777" w:rsidR="007871C3" w:rsidRPr="007871C3" w:rsidRDefault="007871C3" w:rsidP="007871C3">
      <w:pPr>
        <w:widowControl/>
        <w:textAlignment w:val="baseline"/>
        <w:rPr>
          <w:rFonts w:ascii="Roboto" w:eastAsia="Times New Roman" w:hAnsi="Roboto" w:cs="Times New Roman"/>
          <w:szCs w:val="20"/>
        </w:rPr>
      </w:pPr>
    </w:p>
    <w:p w14:paraId="00565570" w14:textId="682BC697" w:rsidR="007871C3" w:rsidRPr="007871C3" w:rsidRDefault="007871C3" w:rsidP="007871C3">
      <w:pPr>
        <w:widowControl/>
        <w:textAlignment w:val="baseline"/>
        <w:rPr>
          <w:rFonts w:ascii="Roboto" w:eastAsia="Times New Roman" w:hAnsi="Roboto" w:cs="Times New Roman"/>
          <w:b/>
          <w:szCs w:val="20"/>
        </w:rPr>
      </w:pPr>
      <w:bookmarkStart w:id="67" w:name="Centralized/Remote_Administration_of_Dis"/>
      <w:bookmarkEnd w:id="67"/>
      <w:r w:rsidRPr="007871C3">
        <w:rPr>
          <w:rFonts w:ascii="Roboto" w:eastAsia="Times New Roman" w:hAnsi="Roboto" w:cs="Times New Roman"/>
          <w:b/>
          <w:szCs w:val="20"/>
        </w:rPr>
        <w:t>Centralized/Remote Administration of Distributed Hardware</w:t>
      </w:r>
    </w:p>
    <w:p w14:paraId="0B1862B6" w14:textId="20CC952E"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 xml:space="preserve">The Centralized/Remote Administration model achieves most of the benefits of the completely centralized model. Most administration continues to be performed at the central location (central data center) thereby </w:t>
      </w:r>
      <w:proofErr w:type="spellStart"/>
      <w:r w:rsidRPr="007871C3">
        <w:rPr>
          <w:rFonts w:ascii="Roboto" w:eastAsia="Times New Roman" w:hAnsi="Roboto" w:cs="Times New Roman"/>
          <w:szCs w:val="20"/>
        </w:rPr>
        <w:t>r</w:t>
      </w:r>
      <w:r w:rsidR="00D31689">
        <w:rPr>
          <w:rFonts w:ascii="Roboto" w:eastAsia="Times New Roman" w:hAnsi="Roboto" w:cs="Times New Roman"/>
          <w:szCs w:val="20"/>
        </w:rPr>
        <w:t>ESA</w:t>
      </w:r>
      <w:r w:rsidRPr="007871C3">
        <w:rPr>
          <w:rFonts w:ascii="Roboto" w:eastAsia="Times New Roman" w:hAnsi="Roboto" w:cs="Times New Roman"/>
          <w:szCs w:val="20"/>
        </w:rPr>
        <w:t>ining</w:t>
      </w:r>
      <w:proofErr w:type="spellEnd"/>
      <w:r w:rsidRPr="007871C3">
        <w:rPr>
          <w:rFonts w:ascii="Roboto" w:eastAsia="Times New Roman" w:hAnsi="Roboto" w:cs="Times New Roman"/>
          <w:szCs w:val="20"/>
        </w:rPr>
        <w:t xml:space="preserve"> the greatest control and consolidation of resources necessary to execute the administrative function.</w:t>
      </w:r>
    </w:p>
    <w:p w14:paraId="418F9C5C" w14:textId="77777777" w:rsidR="007871C3" w:rsidRPr="007871C3" w:rsidRDefault="007871C3" w:rsidP="007871C3">
      <w:pPr>
        <w:widowControl/>
        <w:textAlignment w:val="baseline"/>
        <w:rPr>
          <w:rFonts w:ascii="Roboto" w:eastAsia="Times New Roman" w:hAnsi="Roboto" w:cs="Times New Roman"/>
          <w:szCs w:val="20"/>
        </w:rPr>
      </w:pPr>
    </w:p>
    <w:p w14:paraId="3D6E5F23" w14:textId="23CCFB03" w:rsid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 xml:space="preserve">Some control and resource consolidation </w:t>
      </w:r>
      <w:r w:rsidR="005257DE" w:rsidRPr="007871C3">
        <w:rPr>
          <w:rFonts w:ascii="Roboto" w:eastAsia="Times New Roman" w:hAnsi="Roboto" w:cs="Times New Roman"/>
          <w:szCs w:val="20"/>
        </w:rPr>
        <w:t>are</w:t>
      </w:r>
      <w:r w:rsidRPr="007871C3">
        <w:rPr>
          <w:rFonts w:ascii="Roboto" w:eastAsia="Times New Roman" w:hAnsi="Roboto" w:cs="Times New Roman"/>
          <w:szCs w:val="20"/>
        </w:rPr>
        <w:t xml:space="preserve"> given up, however, due to the requirement of maintaining a remote data center environment with at least a minimal localized administrative presence.</w:t>
      </w:r>
    </w:p>
    <w:p w14:paraId="1DB69AD5" w14:textId="2E23D3D8" w:rsidR="007871C3" w:rsidRDefault="00294F65" w:rsidP="007871C3">
      <w:pPr>
        <w:widowControl/>
        <w:textAlignment w:val="baseline"/>
        <w:rPr>
          <w:rFonts w:ascii="Roboto" w:eastAsia="Times New Roman" w:hAnsi="Roboto" w:cs="Times New Roman"/>
          <w:sz w:val="16"/>
          <w:szCs w:val="16"/>
          <w:vertAlign w:val="superscript"/>
        </w:rPr>
      </w:pPr>
      <w:r w:rsidRPr="00A849CC">
        <w:rPr>
          <w:rFonts w:ascii="Roboto" w:eastAsia="Times New Roman" w:hAnsi="Roboto" w:cs="Times New Roman"/>
          <w:noProof/>
          <w:sz w:val="16"/>
          <w:szCs w:val="16"/>
        </w:rPr>
        <mc:AlternateContent>
          <mc:Choice Requires="wps">
            <w:drawing>
              <wp:anchor distT="0" distB="0" distL="0" distR="0" simplePos="0" relativeHeight="251685888" behindDoc="1" locked="0" layoutInCell="1" allowOverlap="1" wp14:anchorId="750D346C" wp14:editId="72B7425B">
                <wp:simplePos x="0" y="0"/>
                <wp:positionH relativeFrom="margin">
                  <wp:align>left</wp:align>
                </wp:positionH>
                <wp:positionV relativeFrom="paragraph">
                  <wp:posOffset>195460</wp:posOffset>
                </wp:positionV>
                <wp:extent cx="4461510" cy="45085"/>
                <wp:effectExtent l="0" t="0" r="0" b="0"/>
                <wp:wrapTopAndBottom/>
                <wp:docPr id="991" name="Freeform: Shape 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2041" cy="45719"/>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8C1E" id="Freeform: Shape 991" o:spid="_x0000_s1026" alt="&quot;&quot;" style="position:absolute;margin-left:0;margin-top:15.4pt;width:351.3pt;height:3.55pt;z-index:-2516305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28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9mAIAAJgFAAAOAAAAZHJzL2Uyb0RvYy54bWysVG1v1DAM/o7Ef4jyEbT1hTK6ar0JbQwh&#10;jRdpxw/Ipem1Io1Dkrve+PU4Sa8rB3xB9ENk1479+LHjq+vDIMleGNuDqml2nlIiFIemV9uafl3f&#10;nZWUWMdUwyQoUdNHYen16vmzq1FXIocOZCMMwSDKVqOuaeecrpLE8k4MzJ6DFgqNLZiBOVTNNmkM&#10;GzH6IJM8TS+SEUyjDXBhLf69jUa6CvHbVnD3uW2tcETWFLG5cJpwbvyZrK5YtTVMdz2fYLB/QDGw&#10;XmHSOdQtc4zsTP9bqKHnBiy07pzDkEDb9lyEGrCaLD2p5qFjWoRakByrZ5rs/wvLP+0f9BfjoVt9&#10;D/ybRUaSUdtqtnjFog/ZjB+hwR6ynYNQ7KE1g7+JZZBD4PRx5lQcHOH4sygu8rTIKOFoK16/yS49&#10;5wmrjpf5zrr3AkIgtr+3LrakQSkQ2hDFBsy6xva1g8TuvDwjKcnKNB5TC2c3TBXdXiRknZKR5GV5&#10;7PPslB+dQqziovxzrFdHNx8rX8RC/NsjQtYdQfODmlCjRJh/AmkgSoP1BK0R25EhjIBOvsK/+GLu&#10;U994Z0phcLZPp9pQglO9iZRo5jwyn8KLZKxpoML/GGAv1hBM7qR1mOTJKtXSK1xfoopmvOEThK7O&#10;ST3WRWcV3PVShtZK5aGU5WXkxoLsG2/0aKzZbm6kIXvm32v4pnH5xU0b626Z7aJfMMWaDexUE7J0&#10;gjXvJtmxXkYZUUkkPQy4n2m/J2y1geYR59tAXA+4zlDowPygZMTVUFP7fceMoER+UPj2LrOi8Lsk&#10;KDjSOSpmadksLUxxDFVTR3EivHjj4v7ZadNvO8yUhRlR8BbfVdv7+Q/4IqpJwecf+J1Wld8vSz14&#10;PS3U1U8AAAD//wMAUEsDBBQABgAIAAAAIQDT0oi23QAAAAYBAAAPAAAAZHJzL2Rvd25yZXYueG1s&#10;TI+xTsNAEER7JP7htEg0KDkTJAeMz1FAoqCJlECKdGvfYlv49izf2TF8PUsF5c6MZt7mm9l1aqIh&#10;tJ4N3C4TUMSVty3XBt7fXhb3oEJEtth5JgNfFGBTXF7kmFl/5j1Nh1grKeGQoYEmxj7TOlQNOQxL&#10;3xOL9+EHh1HOodZ2wLOUu06vkiTVDluWhQZ7em6o+jyMzgBOY3kTdq/Hp902/a4ptaf9MRpzfTVv&#10;H0FFmuNfGH7xBR0KYSr9yDaozoA8Eg3cJcIv7jpZpaBKEdYPoItc/8cvfgAAAP//AwBQSwECLQAU&#10;AAYACAAAACEAtoM4kv4AAADhAQAAEwAAAAAAAAAAAAAAAAAAAAAAW0NvbnRlbnRfVHlwZXNdLnht&#10;bFBLAQItABQABgAIAAAAIQA4/SH/1gAAAJQBAAALAAAAAAAAAAAAAAAAAC8BAABfcmVscy8ucmVs&#10;c1BLAQItABQABgAIAAAAIQCc/ZM9mAIAAJgFAAAOAAAAAAAAAAAAAAAAAC4CAABkcnMvZTJvRG9j&#10;LnhtbFBLAQItABQABgAIAAAAIQDT0oi23QAAAAYBAAAPAAAAAAAAAAAAAAAAAPIEAABkcnMvZG93&#10;bnJldi54bWxQSwUGAAAAAAQABADzAAAA/AUAAAAA&#10;" path="m,l2880,e" filled="f" strokeweight=".7pt">
                <v:path arrowok="t" o:connecttype="custom" o:connectlocs="0,0;4462041,0" o:connectangles="0,0"/>
                <w10:wrap type="topAndBottom" anchorx="margin"/>
              </v:shape>
            </w:pict>
          </mc:Fallback>
        </mc:AlternateContent>
      </w:r>
    </w:p>
    <w:p w14:paraId="006F1CDC" w14:textId="369C8840" w:rsidR="00A315A8" w:rsidRDefault="007871C3" w:rsidP="007871C3">
      <w:pPr>
        <w:widowControl/>
        <w:textAlignment w:val="baseline"/>
        <w:rPr>
          <w:rFonts w:ascii="Roboto" w:eastAsia="Times New Roman" w:hAnsi="Roboto" w:cs="Times New Roman"/>
          <w:sz w:val="16"/>
          <w:szCs w:val="16"/>
        </w:rPr>
      </w:pPr>
      <w:r w:rsidRPr="007871C3">
        <w:rPr>
          <w:rFonts w:ascii="Roboto" w:eastAsia="Times New Roman" w:hAnsi="Roboto" w:cs="Times New Roman"/>
          <w:sz w:val="16"/>
          <w:szCs w:val="16"/>
          <w:vertAlign w:val="superscript"/>
        </w:rPr>
        <w:t>16</w:t>
      </w:r>
      <w:r w:rsidRPr="007871C3">
        <w:rPr>
          <w:rFonts w:ascii="Roboto" w:eastAsia="Times New Roman" w:hAnsi="Roboto" w:cs="Times New Roman"/>
          <w:sz w:val="16"/>
          <w:szCs w:val="16"/>
        </w:rPr>
        <w:t xml:space="preserve"> “Microsoft Operations Framework”. Retrieved 12/15/2005 from </w:t>
      </w:r>
      <w:hyperlink r:id="rId22">
        <w:r w:rsidRPr="007871C3">
          <w:rPr>
            <w:rStyle w:val="Hyperlink"/>
            <w:rFonts w:ascii="Roboto" w:eastAsia="Times New Roman" w:hAnsi="Roboto" w:cs="Times New Roman"/>
            <w:sz w:val="16"/>
            <w:szCs w:val="16"/>
          </w:rPr>
          <w:t>http://www.microsoft.com/mof</w:t>
        </w:r>
      </w:hyperlink>
    </w:p>
    <w:p w14:paraId="2BF47A38" w14:textId="6302E098" w:rsidR="007871C3" w:rsidRPr="007871C3" w:rsidRDefault="007871C3" w:rsidP="007871C3">
      <w:pPr>
        <w:widowControl/>
        <w:textAlignment w:val="baseline"/>
        <w:rPr>
          <w:rFonts w:ascii="Roboto" w:eastAsia="Times New Roman" w:hAnsi="Roboto" w:cs="Times New Roman"/>
          <w:sz w:val="16"/>
          <w:szCs w:val="16"/>
        </w:rPr>
      </w:pPr>
      <w:r w:rsidRPr="007871C3">
        <w:rPr>
          <w:rFonts w:ascii="Roboto" w:eastAsia="Times New Roman" w:hAnsi="Roboto" w:cs="Times New Roman"/>
          <w:szCs w:val="20"/>
        </w:rPr>
        <w:lastRenderedPageBreak/>
        <w:t>Remedial system maintenance requirements on the distributed system may include system updates that require a reboot of the computer, as well as tape- backup and storage duties. There may be additional local-site administrative requirements depending on the application or specific system being managed.</w:t>
      </w:r>
    </w:p>
    <w:p w14:paraId="5D018C83" w14:textId="77777777" w:rsidR="007871C3" w:rsidRPr="007871C3" w:rsidRDefault="007871C3" w:rsidP="007871C3">
      <w:pPr>
        <w:widowControl/>
        <w:textAlignment w:val="baseline"/>
        <w:rPr>
          <w:rFonts w:ascii="Roboto" w:eastAsia="Times New Roman" w:hAnsi="Roboto" w:cs="Times New Roman"/>
          <w:szCs w:val="20"/>
        </w:rPr>
      </w:pPr>
    </w:p>
    <w:p w14:paraId="1F785316"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approach requires the build out of a data center facility in the remote or regional location to house servers or storage units. The implication of this approach is increased infrastructure costs since physical plant, power, wiring, HVAC, and security must be provided.</w:t>
      </w:r>
    </w:p>
    <w:p w14:paraId="66183022" w14:textId="77777777" w:rsidR="007871C3" w:rsidRPr="007871C3" w:rsidRDefault="007871C3" w:rsidP="007871C3">
      <w:pPr>
        <w:widowControl/>
        <w:textAlignment w:val="baseline"/>
        <w:rPr>
          <w:rFonts w:ascii="Roboto" w:eastAsia="Times New Roman" w:hAnsi="Roboto" w:cs="Times New Roman"/>
          <w:szCs w:val="20"/>
        </w:rPr>
      </w:pPr>
    </w:p>
    <w:p w14:paraId="48FB6A95"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If the business applications evolve to the point where this model is no longer viable, a Distributed Administrative model may prove to be a better solution. In a Distributed Administrative model, the computing resources as well as the people resources are physically located at the remote location.</w:t>
      </w:r>
    </w:p>
    <w:p w14:paraId="7034B4FC" w14:textId="77777777" w:rsidR="007871C3" w:rsidRPr="007871C3" w:rsidRDefault="007871C3" w:rsidP="007871C3">
      <w:pPr>
        <w:widowControl/>
        <w:textAlignment w:val="baseline"/>
        <w:rPr>
          <w:rFonts w:ascii="Roboto" w:eastAsia="Times New Roman" w:hAnsi="Roboto" w:cs="Times New Roman"/>
          <w:szCs w:val="20"/>
        </w:rPr>
      </w:pPr>
    </w:p>
    <w:p w14:paraId="3110261A" w14:textId="77777777" w:rsidR="007871C3" w:rsidRPr="007871C3" w:rsidRDefault="007871C3" w:rsidP="007871C3">
      <w:pPr>
        <w:widowControl/>
        <w:textAlignment w:val="baseline"/>
        <w:rPr>
          <w:rFonts w:ascii="Roboto" w:eastAsia="Times New Roman" w:hAnsi="Roboto" w:cs="Times New Roman"/>
          <w:b/>
          <w:szCs w:val="20"/>
        </w:rPr>
      </w:pPr>
      <w:bookmarkStart w:id="68" w:name="Centralized/Delegated_Administration_of_"/>
      <w:bookmarkEnd w:id="68"/>
      <w:r w:rsidRPr="007871C3">
        <w:rPr>
          <w:rFonts w:ascii="Roboto" w:eastAsia="Times New Roman" w:hAnsi="Roboto" w:cs="Times New Roman"/>
          <w:b/>
          <w:szCs w:val="20"/>
        </w:rPr>
        <w:t>Centralized/Delegated Administration of Distributed Hardware</w:t>
      </w:r>
    </w:p>
    <w:p w14:paraId="53928557" w14:textId="77777777" w:rsidR="007871C3" w:rsidRPr="007871C3" w:rsidRDefault="007871C3" w:rsidP="007871C3">
      <w:pPr>
        <w:widowControl/>
        <w:textAlignment w:val="baseline"/>
        <w:rPr>
          <w:rFonts w:ascii="Roboto" w:eastAsia="Times New Roman" w:hAnsi="Roboto" w:cs="Times New Roman"/>
          <w:b/>
          <w:szCs w:val="20"/>
        </w:rPr>
      </w:pPr>
    </w:p>
    <w:p w14:paraId="371248E7"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model attempts to embrace the best of the Centralized and Remote Administration models with all of their inherent features and benefits, yet also realizes some of the benefits of the distributed administration model.</w:t>
      </w:r>
    </w:p>
    <w:p w14:paraId="538387C7" w14:textId="77777777" w:rsidR="007871C3" w:rsidRPr="007871C3" w:rsidRDefault="007871C3" w:rsidP="007871C3">
      <w:pPr>
        <w:widowControl/>
        <w:textAlignment w:val="baseline"/>
        <w:rPr>
          <w:rFonts w:ascii="Roboto" w:eastAsia="Times New Roman" w:hAnsi="Roboto" w:cs="Times New Roman"/>
          <w:szCs w:val="20"/>
        </w:rPr>
      </w:pPr>
    </w:p>
    <w:p w14:paraId="77FCD088"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These benefits are achieved by pushing a relatively small and specialized subset of administrative tasks and responsibilities to the remote sites. As with the centralized model, the primary administrative function and administrative workforce reside at the central data center.</w:t>
      </w:r>
    </w:p>
    <w:p w14:paraId="38D8D92F" w14:textId="77777777" w:rsidR="007871C3" w:rsidRPr="007871C3" w:rsidRDefault="007871C3" w:rsidP="007871C3">
      <w:pPr>
        <w:widowControl/>
        <w:textAlignment w:val="baseline"/>
        <w:rPr>
          <w:rFonts w:ascii="Roboto" w:eastAsia="Times New Roman" w:hAnsi="Roboto" w:cs="Times New Roman"/>
          <w:szCs w:val="20"/>
        </w:rPr>
      </w:pPr>
    </w:p>
    <w:p w14:paraId="7210A993"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Certain circumstances dictate the need to distribute specific services, servers, and resources; in these cases, it may also be prudent and/or more efficient to allow some of the administrative tasks to be performed at the remote locations.</w:t>
      </w:r>
    </w:p>
    <w:p w14:paraId="044673E0" w14:textId="77777777" w:rsidR="007871C3" w:rsidRPr="007871C3" w:rsidRDefault="007871C3" w:rsidP="007871C3">
      <w:pPr>
        <w:widowControl/>
        <w:textAlignment w:val="baseline"/>
        <w:rPr>
          <w:rFonts w:ascii="Roboto" w:eastAsia="Times New Roman" w:hAnsi="Roboto" w:cs="Times New Roman"/>
          <w:szCs w:val="20"/>
        </w:rPr>
      </w:pPr>
    </w:p>
    <w:p w14:paraId="1DD81B70"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This is done by delegating very specific authority to the remote location resources. Very specific authority refers to a small subset of administrative rights and access that allow the remote administrators to perform specific, discrete tasks.</w:t>
      </w:r>
    </w:p>
    <w:p w14:paraId="06A160F9" w14:textId="77777777" w:rsidR="007871C3" w:rsidRPr="007871C3" w:rsidRDefault="007871C3" w:rsidP="007871C3">
      <w:pPr>
        <w:widowControl/>
        <w:textAlignment w:val="baseline"/>
        <w:rPr>
          <w:rFonts w:ascii="Roboto" w:eastAsia="Times New Roman" w:hAnsi="Roboto" w:cs="Times New Roman"/>
          <w:szCs w:val="20"/>
        </w:rPr>
      </w:pPr>
    </w:p>
    <w:p w14:paraId="7811D64B" w14:textId="77777777" w:rsidR="007871C3" w:rsidRPr="007871C3" w:rsidRDefault="007871C3" w:rsidP="007871C3">
      <w:pPr>
        <w:widowControl/>
        <w:textAlignment w:val="baseline"/>
        <w:rPr>
          <w:rFonts w:ascii="Roboto" w:eastAsia="Times New Roman" w:hAnsi="Roboto" w:cs="Times New Roman"/>
          <w:b/>
          <w:szCs w:val="20"/>
        </w:rPr>
      </w:pPr>
      <w:bookmarkStart w:id="69" w:name="Distributed_Administration_of_Distribute"/>
      <w:bookmarkEnd w:id="69"/>
      <w:r w:rsidRPr="007871C3">
        <w:rPr>
          <w:rFonts w:ascii="Roboto" w:eastAsia="Times New Roman" w:hAnsi="Roboto" w:cs="Times New Roman"/>
          <w:b/>
          <w:szCs w:val="20"/>
        </w:rPr>
        <w:t>Distributed Administration of Distributed Hardware</w:t>
      </w:r>
    </w:p>
    <w:p w14:paraId="5F56F108" w14:textId="77777777" w:rsidR="007871C3" w:rsidRPr="007871C3" w:rsidRDefault="007871C3" w:rsidP="007871C3">
      <w:pPr>
        <w:widowControl/>
        <w:textAlignment w:val="baseline"/>
        <w:rPr>
          <w:rFonts w:ascii="Roboto" w:eastAsia="Times New Roman" w:hAnsi="Roboto" w:cs="Times New Roman"/>
          <w:b/>
          <w:szCs w:val="20"/>
        </w:rPr>
      </w:pPr>
    </w:p>
    <w:p w14:paraId="2569AE6D"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Resources at remotely located sites perform the fundamental and critical support functions necessary to maintain the health, availability, and reliability of systems distributed to those sites.</w:t>
      </w:r>
    </w:p>
    <w:p w14:paraId="6255625D" w14:textId="77777777" w:rsidR="007871C3" w:rsidRPr="007871C3" w:rsidRDefault="007871C3" w:rsidP="007871C3">
      <w:pPr>
        <w:widowControl/>
        <w:textAlignment w:val="baseline"/>
        <w:rPr>
          <w:rFonts w:ascii="Roboto" w:eastAsia="Times New Roman" w:hAnsi="Roboto" w:cs="Times New Roman"/>
          <w:szCs w:val="20"/>
        </w:rPr>
      </w:pPr>
    </w:p>
    <w:p w14:paraId="2A8D9B2C" w14:textId="77777777" w:rsid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There may continue to be business reasons for maintaining systems that are distributed to remote locations. Some of these reasons may be related to performance, scalability, a specific type of application, or the cost or availability of network bandwidth that would support a centralized solution</w:t>
      </w:r>
      <w:r>
        <w:rPr>
          <w:rFonts w:ascii="Roboto" w:eastAsia="Times New Roman" w:hAnsi="Roboto" w:cs="Times New Roman"/>
          <w:szCs w:val="20"/>
        </w:rPr>
        <w:t>.</w:t>
      </w:r>
    </w:p>
    <w:p w14:paraId="6DB44F6B" w14:textId="77777777" w:rsidR="007871C3" w:rsidRDefault="007871C3" w:rsidP="007871C3">
      <w:pPr>
        <w:widowControl/>
        <w:textAlignment w:val="baseline"/>
        <w:rPr>
          <w:rFonts w:ascii="Roboto" w:eastAsia="Times New Roman" w:hAnsi="Roboto" w:cs="Times New Roman"/>
          <w:szCs w:val="20"/>
        </w:rPr>
      </w:pPr>
    </w:p>
    <w:p w14:paraId="1ADCCB76" w14:textId="77777777" w:rsidR="007871C3" w:rsidRPr="007871C3" w:rsidRDefault="007871C3" w:rsidP="007871C3">
      <w:pPr>
        <w:widowControl/>
        <w:textAlignment w:val="baseline"/>
        <w:rPr>
          <w:rFonts w:ascii="Roboto" w:eastAsia="Times New Roman" w:hAnsi="Roboto" w:cs="Times New Roman"/>
          <w:b/>
          <w:szCs w:val="20"/>
        </w:rPr>
      </w:pPr>
      <w:r w:rsidRPr="007871C3">
        <w:rPr>
          <w:rFonts w:ascii="Roboto" w:eastAsia="Times New Roman" w:hAnsi="Roboto" w:cs="Times New Roman"/>
          <w:b/>
          <w:szCs w:val="20"/>
        </w:rPr>
        <w:t>Requirement:</w:t>
      </w:r>
    </w:p>
    <w:p w14:paraId="23763B58" w14:textId="77777777" w:rsidR="007871C3" w:rsidRPr="007871C3" w:rsidRDefault="007871C3" w:rsidP="007871C3">
      <w:pPr>
        <w:widowControl/>
        <w:textAlignment w:val="baseline"/>
        <w:rPr>
          <w:rFonts w:ascii="Roboto" w:eastAsia="Times New Roman" w:hAnsi="Roboto" w:cs="Times New Roman"/>
          <w:b/>
          <w:szCs w:val="20"/>
        </w:rPr>
      </w:pPr>
    </w:p>
    <w:p w14:paraId="764C3B06" w14:textId="52EFA04E" w:rsidR="007871C3" w:rsidRPr="007871C3" w:rsidRDefault="007871C3" w:rsidP="00201303">
      <w:pPr>
        <w:widowControl/>
        <w:ind w:left="1440" w:hanging="1440"/>
        <w:textAlignment w:val="baseline"/>
        <w:rPr>
          <w:rFonts w:ascii="Roboto" w:eastAsia="Times New Roman" w:hAnsi="Roboto" w:cs="Times New Roman"/>
          <w:szCs w:val="20"/>
        </w:rPr>
      </w:pPr>
      <w:r w:rsidRPr="007871C3">
        <w:rPr>
          <w:rFonts w:ascii="Roboto" w:eastAsia="Times New Roman" w:hAnsi="Roboto" w:cs="Times New Roman"/>
          <w:b/>
          <w:szCs w:val="20"/>
        </w:rPr>
        <w:t>ESM-R-21</w:t>
      </w:r>
      <w:r w:rsidRPr="007871C3">
        <w:rPr>
          <w:rFonts w:ascii="Roboto" w:eastAsia="Times New Roman" w:hAnsi="Roboto" w:cs="Times New Roman"/>
          <w:szCs w:val="20"/>
        </w:rPr>
        <w:t>:</w:t>
      </w:r>
      <w:r w:rsidRPr="007871C3">
        <w:rPr>
          <w:rFonts w:ascii="Roboto" w:eastAsia="Times New Roman" w:hAnsi="Roboto" w:cs="Times New Roman"/>
          <w:szCs w:val="20"/>
        </w:rPr>
        <w:tab/>
        <w:t>Agencies with ESM responsibilities shall develop and maintain appropriate operations policies, procedures, and standards to ensure day- to-day management of the IT infrastructure environment.</w:t>
      </w:r>
      <w:r w:rsidR="00201303">
        <w:rPr>
          <w:rFonts w:ascii="Roboto" w:eastAsia="Times New Roman" w:hAnsi="Roboto" w:cs="Times New Roman"/>
          <w:szCs w:val="20"/>
        </w:rPr>
        <w:t xml:space="preserve"> </w:t>
      </w:r>
      <w:r w:rsidRPr="007871C3">
        <w:rPr>
          <w:rFonts w:ascii="Roboto" w:eastAsia="Times New Roman" w:hAnsi="Roboto" w:cs="Times New Roman"/>
          <w:szCs w:val="20"/>
        </w:rPr>
        <w:t xml:space="preserve">Developed policies, procedures, and standards shall comply with all applicable </w:t>
      </w:r>
      <w:r w:rsidR="00D31689">
        <w:rPr>
          <w:rFonts w:ascii="Roboto" w:eastAsia="Times New Roman" w:hAnsi="Roboto" w:cs="Times New Roman"/>
          <w:szCs w:val="20"/>
        </w:rPr>
        <w:t>ESA</w:t>
      </w:r>
      <w:r w:rsidRPr="007871C3">
        <w:rPr>
          <w:rFonts w:ascii="Roboto" w:eastAsia="Times New Roman" w:hAnsi="Roboto" w:cs="Times New Roman"/>
          <w:szCs w:val="20"/>
        </w:rPr>
        <w:t xml:space="preserve"> policies and standards.</w:t>
      </w:r>
    </w:p>
    <w:p w14:paraId="658158AD" w14:textId="77777777" w:rsidR="007871C3" w:rsidRPr="007871C3" w:rsidRDefault="007871C3" w:rsidP="007871C3">
      <w:pPr>
        <w:widowControl/>
        <w:textAlignment w:val="baseline"/>
        <w:rPr>
          <w:rFonts w:ascii="Roboto" w:eastAsia="Times New Roman" w:hAnsi="Roboto" w:cs="Times New Roman"/>
          <w:szCs w:val="20"/>
        </w:rPr>
      </w:pPr>
    </w:p>
    <w:p w14:paraId="48184ED6" w14:textId="77777777" w:rsidR="007871C3" w:rsidRDefault="007871C3" w:rsidP="007871C3">
      <w:pPr>
        <w:widowControl/>
        <w:textAlignment w:val="baseline"/>
        <w:rPr>
          <w:rFonts w:ascii="Roboto" w:eastAsia="Times New Roman" w:hAnsi="Roboto" w:cs="Times New Roman"/>
          <w:b/>
          <w:bCs/>
          <w:szCs w:val="20"/>
        </w:rPr>
      </w:pPr>
      <w:bookmarkStart w:id="70" w:name="Directory_Services_Administration"/>
      <w:bookmarkStart w:id="71" w:name="_bookmark37"/>
      <w:bookmarkEnd w:id="70"/>
      <w:bookmarkEnd w:id="71"/>
    </w:p>
    <w:p w14:paraId="61E27B3E" w14:textId="77777777" w:rsidR="007871C3" w:rsidRDefault="007871C3" w:rsidP="007871C3">
      <w:pPr>
        <w:widowControl/>
        <w:textAlignment w:val="baseline"/>
        <w:rPr>
          <w:rFonts w:ascii="Roboto" w:eastAsia="Times New Roman" w:hAnsi="Roboto" w:cs="Times New Roman"/>
          <w:b/>
          <w:bCs/>
          <w:szCs w:val="20"/>
        </w:rPr>
      </w:pPr>
    </w:p>
    <w:p w14:paraId="4E41A1BA" w14:textId="77777777" w:rsidR="006C42D3" w:rsidRDefault="006C42D3" w:rsidP="007871C3">
      <w:pPr>
        <w:widowControl/>
        <w:textAlignment w:val="baseline"/>
        <w:rPr>
          <w:rFonts w:ascii="Roboto" w:eastAsia="Times New Roman" w:hAnsi="Roboto" w:cs="Times New Roman"/>
          <w:b/>
          <w:bCs/>
          <w:szCs w:val="20"/>
        </w:rPr>
      </w:pPr>
    </w:p>
    <w:p w14:paraId="7D31A3DD" w14:textId="77777777" w:rsidR="00640174" w:rsidRDefault="00640174" w:rsidP="007871C3">
      <w:pPr>
        <w:widowControl/>
        <w:textAlignment w:val="baseline"/>
        <w:rPr>
          <w:rFonts w:ascii="Roboto" w:eastAsia="Times New Roman" w:hAnsi="Roboto" w:cs="Times New Roman"/>
          <w:b/>
          <w:bCs/>
          <w:szCs w:val="20"/>
        </w:rPr>
      </w:pPr>
    </w:p>
    <w:p w14:paraId="2E33DCA9" w14:textId="4DE59FD6" w:rsidR="007871C3" w:rsidRPr="007871C3" w:rsidRDefault="007871C3" w:rsidP="007871C3">
      <w:pPr>
        <w:widowControl/>
        <w:textAlignment w:val="baseline"/>
        <w:rPr>
          <w:rFonts w:ascii="Roboto" w:eastAsia="Times New Roman" w:hAnsi="Roboto" w:cs="Times New Roman"/>
          <w:b/>
          <w:bCs/>
          <w:szCs w:val="20"/>
        </w:rPr>
      </w:pPr>
      <w:r w:rsidRPr="007871C3">
        <w:rPr>
          <w:rFonts w:ascii="Roboto" w:eastAsia="Times New Roman" w:hAnsi="Roboto" w:cs="Times New Roman"/>
          <w:b/>
          <w:bCs/>
          <w:szCs w:val="20"/>
        </w:rPr>
        <w:lastRenderedPageBreak/>
        <w:t>Directory Services Administration</w:t>
      </w:r>
    </w:p>
    <w:p w14:paraId="16A503E2" w14:textId="77777777" w:rsidR="007871C3" w:rsidRPr="007871C3" w:rsidRDefault="007871C3" w:rsidP="007871C3">
      <w:pPr>
        <w:widowControl/>
        <w:textAlignment w:val="baseline"/>
        <w:rPr>
          <w:rFonts w:ascii="Roboto" w:eastAsia="Times New Roman" w:hAnsi="Roboto" w:cs="Times New Roman"/>
          <w:b/>
          <w:szCs w:val="20"/>
        </w:rPr>
      </w:pPr>
    </w:p>
    <w:p w14:paraId="5392A953"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A Directory Service is both a management tool and an end-user tool. As the number of objects in a network grows, a directory service becomes essential. The directory service is the hub around which a large distributed environment operates.</w:t>
      </w:r>
    </w:p>
    <w:p w14:paraId="3C76C625" w14:textId="77777777" w:rsidR="007871C3" w:rsidRPr="007871C3" w:rsidRDefault="007871C3" w:rsidP="007871C3">
      <w:pPr>
        <w:widowControl/>
        <w:textAlignment w:val="baseline"/>
        <w:rPr>
          <w:rFonts w:ascii="Roboto" w:eastAsia="Times New Roman" w:hAnsi="Roboto" w:cs="Times New Roman"/>
          <w:szCs w:val="20"/>
        </w:rPr>
      </w:pPr>
    </w:p>
    <w:p w14:paraId="339C4FFC"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Directory Services Administration ensures that information is accessible through the network by any authorized requester (users and applications) to find network resources (other users, servers, applications, tools, services), and other information over the network and to deal with the day-to-day operations, maintenance, and support of the Directory Service.</w:t>
      </w:r>
    </w:p>
    <w:p w14:paraId="0EB54886" w14:textId="77777777" w:rsidR="007871C3" w:rsidRPr="007871C3" w:rsidRDefault="007871C3" w:rsidP="007871C3">
      <w:pPr>
        <w:widowControl/>
        <w:textAlignment w:val="baseline"/>
        <w:rPr>
          <w:rFonts w:ascii="Roboto" w:eastAsia="Times New Roman" w:hAnsi="Roboto" w:cs="Times New Roman"/>
          <w:szCs w:val="20"/>
        </w:rPr>
      </w:pPr>
    </w:p>
    <w:p w14:paraId="5BABE537" w14:textId="77777777" w:rsidR="007871C3" w:rsidRPr="007871C3" w:rsidRDefault="007871C3" w:rsidP="007871C3">
      <w:pPr>
        <w:widowControl/>
        <w:textAlignment w:val="baseline"/>
        <w:rPr>
          <w:rFonts w:ascii="Roboto" w:eastAsia="Times New Roman" w:hAnsi="Roboto" w:cs="Times New Roman"/>
          <w:b/>
          <w:szCs w:val="20"/>
        </w:rPr>
      </w:pPr>
      <w:bookmarkStart w:id="72" w:name="Recommended_Practice:"/>
      <w:bookmarkEnd w:id="72"/>
      <w:r w:rsidRPr="007871C3">
        <w:rPr>
          <w:rFonts w:ascii="Roboto" w:eastAsia="Times New Roman" w:hAnsi="Roboto" w:cs="Times New Roman"/>
          <w:b/>
          <w:szCs w:val="20"/>
        </w:rPr>
        <w:t>Recommended Practice:</w:t>
      </w:r>
    </w:p>
    <w:p w14:paraId="6C855315" w14:textId="77777777" w:rsidR="007871C3" w:rsidRPr="007871C3" w:rsidRDefault="007871C3" w:rsidP="007871C3">
      <w:pPr>
        <w:widowControl/>
        <w:textAlignment w:val="baseline"/>
        <w:rPr>
          <w:rFonts w:ascii="Roboto" w:eastAsia="Times New Roman" w:hAnsi="Roboto" w:cs="Times New Roman"/>
          <w:b/>
          <w:szCs w:val="20"/>
        </w:rPr>
      </w:pPr>
    </w:p>
    <w:p w14:paraId="51D1403E" w14:textId="74684E4B" w:rsidR="007871C3" w:rsidRPr="007871C3" w:rsidRDefault="007871C3" w:rsidP="00460C59">
      <w:pPr>
        <w:widowControl/>
        <w:ind w:left="1440" w:hanging="1440"/>
        <w:textAlignment w:val="baseline"/>
        <w:rPr>
          <w:rFonts w:ascii="Roboto" w:eastAsia="Times New Roman" w:hAnsi="Roboto" w:cs="Times New Roman"/>
          <w:szCs w:val="20"/>
        </w:rPr>
      </w:pPr>
      <w:r w:rsidRPr="007871C3">
        <w:rPr>
          <w:rFonts w:ascii="Roboto" w:eastAsia="Times New Roman" w:hAnsi="Roboto" w:cs="Times New Roman"/>
          <w:b/>
          <w:szCs w:val="20"/>
        </w:rPr>
        <w:t>ESM-RP-05:</w:t>
      </w:r>
      <w:r w:rsidRPr="007871C3">
        <w:rPr>
          <w:rFonts w:ascii="Roboto" w:eastAsia="Times New Roman" w:hAnsi="Roboto" w:cs="Times New Roman"/>
          <w:b/>
          <w:szCs w:val="20"/>
        </w:rPr>
        <w:tab/>
      </w:r>
      <w:r w:rsidRPr="007871C3">
        <w:rPr>
          <w:rFonts w:ascii="Roboto" w:eastAsia="Times New Roman" w:hAnsi="Roboto" w:cs="Times New Roman"/>
          <w:szCs w:val="20"/>
        </w:rPr>
        <w:t>Agencies where practical should leverage a common integrated directory service and institute procedures for ongoing maintenance of the directory.</w:t>
      </w:r>
    </w:p>
    <w:p w14:paraId="639A6EDA" w14:textId="77777777" w:rsidR="007871C3" w:rsidRPr="007871C3" w:rsidRDefault="007871C3" w:rsidP="007871C3">
      <w:pPr>
        <w:widowControl/>
        <w:textAlignment w:val="baseline"/>
        <w:rPr>
          <w:rFonts w:ascii="Roboto" w:eastAsia="Times New Roman" w:hAnsi="Roboto" w:cs="Times New Roman"/>
          <w:szCs w:val="20"/>
        </w:rPr>
      </w:pPr>
    </w:p>
    <w:p w14:paraId="369B835A" w14:textId="77777777" w:rsidR="007871C3" w:rsidRPr="007871C3" w:rsidRDefault="007871C3" w:rsidP="007871C3">
      <w:pPr>
        <w:widowControl/>
        <w:textAlignment w:val="baseline"/>
        <w:rPr>
          <w:rFonts w:ascii="Roboto" w:eastAsia="Times New Roman" w:hAnsi="Roboto" w:cs="Times New Roman"/>
          <w:b/>
          <w:bCs/>
          <w:szCs w:val="20"/>
        </w:rPr>
      </w:pPr>
      <w:bookmarkStart w:id="73" w:name="Job_Scheduling"/>
      <w:bookmarkStart w:id="74" w:name="_bookmark38"/>
      <w:bookmarkEnd w:id="73"/>
      <w:bookmarkEnd w:id="74"/>
      <w:r w:rsidRPr="007871C3">
        <w:rPr>
          <w:rFonts w:ascii="Roboto" w:eastAsia="Times New Roman" w:hAnsi="Roboto" w:cs="Times New Roman"/>
          <w:b/>
          <w:bCs/>
          <w:szCs w:val="20"/>
        </w:rPr>
        <w:t>Job Scheduling</w:t>
      </w:r>
    </w:p>
    <w:p w14:paraId="070AEB97" w14:textId="77777777" w:rsidR="007871C3" w:rsidRPr="007871C3" w:rsidRDefault="007871C3" w:rsidP="007871C3">
      <w:pPr>
        <w:widowControl/>
        <w:textAlignment w:val="baseline"/>
        <w:rPr>
          <w:rFonts w:ascii="Roboto" w:eastAsia="Times New Roman" w:hAnsi="Roboto" w:cs="Times New Roman"/>
          <w:b/>
          <w:szCs w:val="20"/>
        </w:rPr>
      </w:pPr>
    </w:p>
    <w:p w14:paraId="48FCB5CE"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Job Scheduling is concerned with ensuring the efficient batch processing of data at a pre- determined time and in a prescribed sequence to maximize the use of system resources and minimize negative business impacts. Execution of batch processes can be initiated in an automated manner or by manual means depending on the situation facing IT Operations Management.</w:t>
      </w:r>
    </w:p>
    <w:p w14:paraId="21D77149" w14:textId="77777777" w:rsidR="007871C3" w:rsidRPr="007871C3" w:rsidRDefault="007871C3" w:rsidP="007871C3">
      <w:pPr>
        <w:widowControl/>
        <w:textAlignment w:val="baseline"/>
        <w:rPr>
          <w:rFonts w:ascii="Roboto" w:eastAsia="Times New Roman" w:hAnsi="Roboto" w:cs="Times New Roman"/>
          <w:szCs w:val="20"/>
        </w:rPr>
      </w:pPr>
    </w:p>
    <w:p w14:paraId="6121C201" w14:textId="77777777" w:rsidR="007871C3" w:rsidRPr="007871C3" w:rsidRDefault="007871C3" w:rsidP="007871C3">
      <w:pPr>
        <w:widowControl/>
        <w:textAlignment w:val="baseline"/>
        <w:rPr>
          <w:rFonts w:ascii="Roboto" w:eastAsia="Times New Roman" w:hAnsi="Roboto" w:cs="Times New Roman"/>
          <w:szCs w:val="20"/>
        </w:rPr>
      </w:pPr>
      <w:r w:rsidRPr="007871C3">
        <w:rPr>
          <w:rFonts w:ascii="Roboto" w:eastAsia="Times New Roman" w:hAnsi="Roboto" w:cs="Times New Roman"/>
          <w:szCs w:val="20"/>
        </w:rPr>
        <w:t>Job Scheduling involves the continuous organization of jobs and processes into the most efficient sequence, maximizing system throughput and utilization to meet SLA requirements. Job scheduling entails defining</w:t>
      </w:r>
      <w:r w:rsidRPr="007871C3">
        <w:rPr>
          <w:rFonts w:ascii="Roboto" w:eastAsia="Times New Roman" w:hAnsi="Roboto" w:cs="Times New Roman"/>
          <w:szCs w:val="20"/>
          <w:vertAlign w:val="superscript"/>
        </w:rPr>
        <w:t>17</w:t>
      </w:r>
      <w:r w:rsidRPr="007871C3">
        <w:rPr>
          <w:rFonts w:ascii="Roboto" w:eastAsia="Times New Roman" w:hAnsi="Roboto" w:cs="Times New Roman"/>
          <w:szCs w:val="20"/>
        </w:rPr>
        <w:t>:</w:t>
      </w:r>
    </w:p>
    <w:p w14:paraId="671C7AF3" w14:textId="77777777" w:rsidR="007871C3" w:rsidRPr="007871C3" w:rsidRDefault="007871C3" w:rsidP="007871C3">
      <w:pPr>
        <w:widowControl/>
        <w:textAlignment w:val="baseline"/>
        <w:rPr>
          <w:rFonts w:ascii="Roboto" w:eastAsia="Times New Roman" w:hAnsi="Roboto" w:cs="Times New Roman"/>
          <w:szCs w:val="20"/>
        </w:rPr>
      </w:pPr>
    </w:p>
    <w:p w14:paraId="4AA5AD45" w14:textId="09677EE7" w:rsidR="007871C3" w:rsidRPr="007871C3" w:rsidRDefault="007871C3" w:rsidP="007871C3">
      <w:pPr>
        <w:widowControl/>
        <w:numPr>
          <w:ilvl w:val="0"/>
          <w:numId w:val="25"/>
        </w:numPr>
        <w:textAlignment w:val="baseline"/>
        <w:rPr>
          <w:rFonts w:ascii="Roboto" w:eastAsia="Times New Roman" w:hAnsi="Roboto" w:cs="Times New Roman"/>
          <w:szCs w:val="20"/>
        </w:rPr>
      </w:pPr>
      <w:r w:rsidRPr="007871C3">
        <w:rPr>
          <w:rFonts w:ascii="Roboto" w:eastAsia="Times New Roman" w:hAnsi="Roboto" w:cs="Times New Roman"/>
          <w:i/>
          <w:szCs w:val="20"/>
        </w:rPr>
        <w:t>Job schedules</w:t>
      </w:r>
      <w:r w:rsidRPr="007871C3">
        <w:rPr>
          <w:rFonts w:ascii="Roboto" w:eastAsia="Times New Roman" w:hAnsi="Roboto" w:cs="Times New Roman"/>
          <w:szCs w:val="20"/>
        </w:rPr>
        <w:t>: Workloads are broken down into time periods (daily, weekly, monthly, annually) and jobs are scheduled for execution according to business needs, length of job, storage requirements, and associated dependencies.</w:t>
      </w:r>
    </w:p>
    <w:p w14:paraId="6CECA8DF" w14:textId="77777777" w:rsidR="007871C3" w:rsidRPr="007871C3" w:rsidRDefault="007871C3" w:rsidP="007871C3">
      <w:pPr>
        <w:pStyle w:val="ListParagraph"/>
        <w:numPr>
          <w:ilvl w:val="0"/>
          <w:numId w:val="25"/>
        </w:numPr>
        <w:tabs>
          <w:tab w:val="left" w:pos="897"/>
          <w:tab w:val="left" w:pos="898"/>
        </w:tabs>
        <w:autoSpaceDE w:val="0"/>
        <w:autoSpaceDN w:val="0"/>
        <w:spacing w:before="127" w:line="192" w:lineRule="auto"/>
        <w:ind w:left="899" w:right="620"/>
        <w:rPr>
          <w:rFonts w:ascii="Roboto" w:hAnsi="Roboto"/>
          <w:sz w:val="20"/>
          <w:szCs w:val="20"/>
        </w:rPr>
      </w:pPr>
      <w:r w:rsidRPr="007871C3">
        <w:rPr>
          <w:rFonts w:ascii="Roboto" w:hAnsi="Roboto"/>
          <w:i/>
          <w:sz w:val="20"/>
          <w:szCs w:val="20"/>
        </w:rPr>
        <w:t>Scheduling procedures</w:t>
      </w:r>
      <w:r w:rsidRPr="007871C3">
        <w:rPr>
          <w:rFonts w:ascii="Roboto" w:hAnsi="Roboto"/>
          <w:sz w:val="20"/>
          <w:szCs w:val="20"/>
        </w:rPr>
        <w:t>: Schedules are set up and maintained, conflicts and problems</w:t>
      </w:r>
      <w:r w:rsidRPr="007871C3">
        <w:rPr>
          <w:rFonts w:ascii="Roboto" w:hAnsi="Roboto"/>
          <w:spacing w:val="-5"/>
          <w:sz w:val="20"/>
          <w:szCs w:val="20"/>
        </w:rPr>
        <w:t xml:space="preserve"> </w:t>
      </w:r>
      <w:r w:rsidRPr="007871C3">
        <w:rPr>
          <w:rFonts w:ascii="Roboto" w:hAnsi="Roboto"/>
          <w:sz w:val="20"/>
          <w:szCs w:val="20"/>
        </w:rPr>
        <w:t>pertaining</w:t>
      </w:r>
      <w:r w:rsidRPr="007871C3">
        <w:rPr>
          <w:rFonts w:ascii="Roboto" w:hAnsi="Roboto"/>
          <w:spacing w:val="-7"/>
          <w:sz w:val="20"/>
          <w:szCs w:val="20"/>
        </w:rPr>
        <w:t xml:space="preserve"> </w:t>
      </w:r>
      <w:r w:rsidRPr="007871C3">
        <w:rPr>
          <w:rFonts w:ascii="Roboto" w:hAnsi="Roboto"/>
          <w:sz w:val="20"/>
          <w:szCs w:val="20"/>
        </w:rPr>
        <w:t>to</w:t>
      </w:r>
      <w:r w:rsidRPr="007871C3">
        <w:rPr>
          <w:rFonts w:ascii="Roboto" w:hAnsi="Roboto"/>
          <w:spacing w:val="-5"/>
          <w:sz w:val="20"/>
          <w:szCs w:val="20"/>
        </w:rPr>
        <w:t xml:space="preserve"> </w:t>
      </w:r>
      <w:r w:rsidRPr="007871C3">
        <w:rPr>
          <w:rFonts w:ascii="Roboto" w:hAnsi="Roboto"/>
          <w:sz w:val="20"/>
          <w:szCs w:val="20"/>
        </w:rPr>
        <w:t>scheduling</w:t>
      </w:r>
      <w:r w:rsidRPr="007871C3">
        <w:rPr>
          <w:rFonts w:ascii="Roboto" w:hAnsi="Roboto"/>
          <w:spacing w:val="-7"/>
          <w:sz w:val="20"/>
          <w:szCs w:val="20"/>
        </w:rPr>
        <w:t xml:space="preserve"> </w:t>
      </w:r>
      <w:r w:rsidRPr="007871C3">
        <w:rPr>
          <w:rFonts w:ascii="Roboto" w:hAnsi="Roboto"/>
          <w:sz w:val="20"/>
          <w:szCs w:val="20"/>
        </w:rPr>
        <w:t>are</w:t>
      </w:r>
      <w:r w:rsidRPr="007871C3">
        <w:rPr>
          <w:rFonts w:ascii="Roboto" w:hAnsi="Roboto"/>
          <w:spacing w:val="-6"/>
          <w:sz w:val="20"/>
          <w:szCs w:val="20"/>
        </w:rPr>
        <w:t xml:space="preserve"> </w:t>
      </w:r>
      <w:r w:rsidRPr="007871C3">
        <w:rPr>
          <w:rFonts w:ascii="Roboto" w:hAnsi="Roboto"/>
          <w:sz w:val="20"/>
          <w:szCs w:val="20"/>
        </w:rPr>
        <w:t>managed,</w:t>
      </w:r>
      <w:r w:rsidRPr="007871C3">
        <w:rPr>
          <w:rFonts w:ascii="Roboto" w:hAnsi="Roboto"/>
          <w:spacing w:val="-5"/>
          <w:sz w:val="20"/>
          <w:szCs w:val="20"/>
        </w:rPr>
        <w:t xml:space="preserve"> </w:t>
      </w:r>
      <w:r w:rsidRPr="007871C3">
        <w:rPr>
          <w:rFonts w:ascii="Roboto" w:hAnsi="Roboto"/>
          <w:sz w:val="20"/>
          <w:szCs w:val="20"/>
        </w:rPr>
        <w:t>and</w:t>
      </w:r>
      <w:r w:rsidRPr="007871C3">
        <w:rPr>
          <w:rFonts w:ascii="Roboto" w:hAnsi="Roboto"/>
          <w:spacing w:val="-5"/>
          <w:sz w:val="20"/>
          <w:szCs w:val="20"/>
        </w:rPr>
        <w:t xml:space="preserve"> </w:t>
      </w:r>
      <w:r w:rsidRPr="007871C3">
        <w:rPr>
          <w:rFonts w:ascii="Roboto" w:hAnsi="Roboto"/>
          <w:sz w:val="20"/>
          <w:szCs w:val="20"/>
        </w:rPr>
        <w:t>special</w:t>
      </w:r>
      <w:r w:rsidRPr="007871C3">
        <w:rPr>
          <w:rFonts w:ascii="Roboto" w:hAnsi="Roboto"/>
          <w:spacing w:val="-5"/>
          <w:sz w:val="20"/>
          <w:szCs w:val="20"/>
        </w:rPr>
        <w:t xml:space="preserve"> </w:t>
      </w:r>
      <w:r w:rsidRPr="007871C3">
        <w:rPr>
          <w:rFonts w:ascii="Roboto" w:hAnsi="Roboto"/>
          <w:sz w:val="20"/>
          <w:szCs w:val="20"/>
        </w:rPr>
        <w:t>needs</w:t>
      </w:r>
      <w:r w:rsidRPr="007871C3">
        <w:rPr>
          <w:rFonts w:ascii="Roboto" w:hAnsi="Roboto"/>
          <w:spacing w:val="-5"/>
          <w:sz w:val="20"/>
          <w:szCs w:val="20"/>
        </w:rPr>
        <w:t xml:space="preserve"> </w:t>
      </w:r>
      <w:r w:rsidRPr="007871C3">
        <w:rPr>
          <w:rFonts w:ascii="Roboto" w:hAnsi="Roboto"/>
          <w:sz w:val="20"/>
          <w:szCs w:val="20"/>
        </w:rPr>
        <w:t>(such</w:t>
      </w:r>
      <w:r w:rsidRPr="007871C3">
        <w:rPr>
          <w:rFonts w:ascii="Roboto" w:hAnsi="Roboto"/>
          <w:spacing w:val="-5"/>
          <w:sz w:val="20"/>
          <w:szCs w:val="20"/>
        </w:rPr>
        <w:t xml:space="preserve"> </w:t>
      </w:r>
      <w:r w:rsidRPr="007871C3">
        <w:rPr>
          <w:rFonts w:ascii="Roboto" w:hAnsi="Roboto"/>
          <w:sz w:val="20"/>
          <w:szCs w:val="20"/>
        </w:rPr>
        <w:t>as</w:t>
      </w:r>
      <w:r w:rsidRPr="007871C3">
        <w:rPr>
          <w:rFonts w:ascii="Roboto" w:hAnsi="Roboto"/>
          <w:spacing w:val="-3"/>
          <w:sz w:val="20"/>
          <w:szCs w:val="20"/>
        </w:rPr>
        <w:t xml:space="preserve"> </w:t>
      </w:r>
      <w:proofErr w:type="spellStart"/>
      <w:r w:rsidRPr="007871C3">
        <w:rPr>
          <w:rFonts w:ascii="Roboto" w:hAnsi="Roboto"/>
          <w:sz w:val="20"/>
          <w:szCs w:val="20"/>
        </w:rPr>
        <w:t>as</w:t>
      </w:r>
      <w:proofErr w:type="spellEnd"/>
      <w:r w:rsidRPr="007871C3">
        <w:rPr>
          <w:rFonts w:ascii="Roboto" w:hAnsi="Roboto"/>
          <w:sz w:val="20"/>
          <w:szCs w:val="20"/>
        </w:rPr>
        <w:t>- needed jobs) are accommodated.</w:t>
      </w:r>
    </w:p>
    <w:p w14:paraId="4E175CF6" w14:textId="77777777" w:rsidR="007871C3" w:rsidRPr="007871C3" w:rsidRDefault="007871C3" w:rsidP="007871C3">
      <w:pPr>
        <w:pStyle w:val="ListParagraph"/>
        <w:numPr>
          <w:ilvl w:val="0"/>
          <w:numId w:val="25"/>
        </w:numPr>
        <w:tabs>
          <w:tab w:val="left" w:pos="897"/>
          <w:tab w:val="left" w:pos="898"/>
        </w:tabs>
        <w:autoSpaceDE w:val="0"/>
        <w:autoSpaceDN w:val="0"/>
        <w:spacing w:before="59" w:line="189" w:lineRule="auto"/>
        <w:ind w:left="899" w:right="338"/>
        <w:rPr>
          <w:rFonts w:ascii="Roboto" w:hAnsi="Roboto"/>
          <w:sz w:val="20"/>
          <w:szCs w:val="20"/>
        </w:rPr>
      </w:pPr>
      <w:r w:rsidRPr="007871C3">
        <w:rPr>
          <w:rFonts w:ascii="Roboto" w:hAnsi="Roboto"/>
          <w:i/>
          <w:sz w:val="20"/>
          <w:szCs w:val="20"/>
        </w:rPr>
        <w:t>Batch</w:t>
      </w:r>
      <w:r w:rsidRPr="007871C3">
        <w:rPr>
          <w:rFonts w:ascii="Roboto" w:hAnsi="Roboto"/>
          <w:i/>
          <w:spacing w:val="-5"/>
          <w:sz w:val="20"/>
          <w:szCs w:val="20"/>
        </w:rPr>
        <w:t xml:space="preserve"> </w:t>
      </w:r>
      <w:r w:rsidRPr="007871C3">
        <w:rPr>
          <w:rFonts w:ascii="Roboto" w:hAnsi="Roboto"/>
          <w:i/>
          <w:sz w:val="20"/>
          <w:szCs w:val="20"/>
        </w:rPr>
        <w:t>processing</w:t>
      </w:r>
      <w:r w:rsidRPr="007871C3">
        <w:rPr>
          <w:rFonts w:ascii="Roboto" w:hAnsi="Roboto"/>
          <w:sz w:val="20"/>
          <w:szCs w:val="20"/>
        </w:rPr>
        <w:t>:</w:t>
      </w:r>
      <w:r w:rsidRPr="007871C3">
        <w:rPr>
          <w:rFonts w:ascii="Roboto" w:hAnsi="Roboto"/>
          <w:spacing w:val="-5"/>
          <w:sz w:val="20"/>
          <w:szCs w:val="20"/>
        </w:rPr>
        <w:t xml:space="preserve"> </w:t>
      </w:r>
      <w:r w:rsidRPr="007871C3">
        <w:rPr>
          <w:rFonts w:ascii="Roboto" w:hAnsi="Roboto"/>
          <w:sz w:val="20"/>
          <w:szCs w:val="20"/>
        </w:rPr>
        <w:t>Jobs</w:t>
      </w:r>
      <w:r w:rsidRPr="007871C3">
        <w:rPr>
          <w:rFonts w:ascii="Roboto" w:hAnsi="Roboto"/>
          <w:spacing w:val="-5"/>
          <w:sz w:val="20"/>
          <w:szCs w:val="20"/>
        </w:rPr>
        <w:t xml:space="preserve"> </w:t>
      </w:r>
      <w:r w:rsidRPr="007871C3">
        <w:rPr>
          <w:rFonts w:ascii="Roboto" w:hAnsi="Roboto"/>
          <w:sz w:val="20"/>
          <w:szCs w:val="20"/>
        </w:rPr>
        <w:t>are</w:t>
      </w:r>
      <w:r w:rsidRPr="007871C3">
        <w:rPr>
          <w:rFonts w:ascii="Roboto" w:hAnsi="Roboto"/>
          <w:spacing w:val="-6"/>
          <w:sz w:val="20"/>
          <w:szCs w:val="20"/>
        </w:rPr>
        <w:t xml:space="preserve"> </w:t>
      </w:r>
      <w:r w:rsidRPr="007871C3">
        <w:rPr>
          <w:rFonts w:ascii="Roboto" w:hAnsi="Roboto"/>
          <w:sz w:val="20"/>
          <w:szCs w:val="20"/>
        </w:rPr>
        <w:t>executed</w:t>
      </w:r>
      <w:r w:rsidRPr="007871C3">
        <w:rPr>
          <w:rFonts w:ascii="Roboto" w:hAnsi="Roboto"/>
          <w:spacing w:val="-3"/>
          <w:sz w:val="20"/>
          <w:szCs w:val="20"/>
        </w:rPr>
        <w:t xml:space="preserve"> </w:t>
      </w:r>
      <w:r w:rsidRPr="007871C3">
        <w:rPr>
          <w:rFonts w:ascii="Roboto" w:hAnsi="Roboto"/>
          <w:sz w:val="20"/>
          <w:szCs w:val="20"/>
        </w:rPr>
        <w:t>according</w:t>
      </w:r>
      <w:r w:rsidRPr="007871C3">
        <w:rPr>
          <w:rFonts w:ascii="Roboto" w:hAnsi="Roboto"/>
          <w:spacing w:val="-8"/>
          <w:sz w:val="20"/>
          <w:szCs w:val="20"/>
        </w:rPr>
        <w:t xml:space="preserve"> </w:t>
      </w:r>
      <w:r w:rsidRPr="007871C3">
        <w:rPr>
          <w:rFonts w:ascii="Roboto" w:hAnsi="Roboto"/>
          <w:sz w:val="20"/>
          <w:szCs w:val="20"/>
        </w:rPr>
        <w:t>to</w:t>
      </w:r>
      <w:r w:rsidRPr="007871C3">
        <w:rPr>
          <w:rFonts w:ascii="Roboto" w:hAnsi="Roboto"/>
          <w:spacing w:val="-5"/>
          <w:sz w:val="20"/>
          <w:szCs w:val="20"/>
        </w:rPr>
        <w:t xml:space="preserve"> </w:t>
      </w:r>
      <w:r w:rsidRPr="007871C3">
        <w:rPr>
          <w:rFonts w:ascii="Roboto" w:hAnsi="Roboto"/>
          <w:sz w:val="20"/>
          <w:szCs w:val="20"/>
        </w:rPr>
        <w:t>the</w:t>
      </w:r>
      <w:r w:rsidRPr="007871C3">
        <w:rPr>
          <w:rFonts w:ascii="Roboto" w:hAnsi="Roboto"/>
          <w:spacing w:val="-6"/>
          <w:sz w:val="20"/>
          <w:szCs w:val="20"/>
        </w:rPr>
        <w:t xml:space="preserve"> </w:t>
      </w:r>
      <w:r w:rsidRPr="007871C3">
        <w:rPr>
          <w:rFonts w:ascii="Roboto" w:hAnsi="Roboto"/>
          <w:sz w:val="20"/>
          <w:szCs w:val="20"/>
        </w:rPr>
        <w:t>work</w:t>
      </w:r>
      <w:r w:rsidRPr="007871C3">
        <w:rPr>
          <w:rFonts w:ascii="Roboto" w:hAnsi="Roboto"/>
          <w:spacing w:val="-5"/>
          <w:sz w:val="20"/>
          <w:szCs w:val="20"/>
        </w:rPr>
        <w:t xml:space="preserve"> </w:t>
      </w:r>
      <w:r w:rsidRPr="007871C3">
        <w:rPr>
          <w:rFonts w:ascii="Roboto" w:hAnsi="Roboto"/>
          <w:sz w:val="20"/>
          <w:szCs w:val="20"/>
        </w:rPr>
        <w:t>schedule,</w:t>
      </w:r>
      <w:r w:rsidRPr="007871C3">
        <w:rPr>
          <w:rFonts w:ascii="Roboto" w:hAnsi="Roboto"/>
          <w:spacing w:val="-5"/>
          <w:sz w:val="20"/>
          <w:szCs w:val="20"/>
        </w:rPr>
        <w:t xml:space="preserve"> </w:t>
      </w:r>
      <w:r w:rsidRPr="007871C3">
        <w:rPr>
          <w:rFonts w:ascii="Roboto" w:hAnsi="Roboto"/>
          <w:sz w:val="20"/>
          <w:szCs w:val="20"/>
        </w:rPr>
        <w:t>run</w:t>
      </w:r>
      <w:r w:rsidRPr="007871C3">
        <w:rPr>
          <w:rFonts w:ascii="Roboto" w:hAnsi="Roboto"/>
          <w:spacing w:val="-5"/>
          <w:sz w:val="20"/>
          <w:szCs w:val="20"/>
        </w:rPr>
        <w:t xml:space="preserve"> </w:t>
      </w:r>
      <w:r w:rsidRPr="007871C3">
        <w:rPr>
          <w:rFonts w:ascii="Roboto" w:hAnsi="Roboto"/>
          <w:sz w:val="20"/>
          <w:szCs w:val="20"/>
        </w:rPr>
        <w:t>priority, and job dependencies.</w:t>
      </w:r>
    </w:p>
    <w:p w14:paraId="71561D36" w14:textId="77777777" w:rsidR="007871C3" w:rsidRPr="007871C3" w:rsidRDefault="007871C3" w:rsidP="007871C3">
      <w:pPr>
        <w:pStyle w:val="ListParagraph"/>
        <w:numPr>
          <w:ilvl w:val="0"/>
          <w:numId w:val="25"/>
        </w:numPr>
        <w:tabs>
          <w:tab w:val="left" w:pos="897"/>
          <w:tab w:val="left" w:pos="898"/>
        </w:tabs>
        <w:autoSpaceDE w:val="0"/>
        <w:autoSpaceDN w:val="0"/>
        <w:spacing w:before="60" w:line="192" w:lineRule="auto"/>
        <w:ind w:left="899" w:right="941"/>
        <w:rPr>
          <w:rFonts w:ascii="Roboto" w:hAnsi="Roboto"/>
          <w:sz w:val="20"/>
          <w:szCs w:val="20"/>
        </w:rPr>
      </w:pPr>
      <w:r w:rsidRPr="007871C3">
        <w:rPr>
          <w:rFonts w:ascii="Roboto" w:hAnsi="Roboto"/>
          <w:i/>
          <w:sz w:val="20"/>
          <w:szCs w:val="20"/>
        </w:rPr>
        <w:t>Batch-processing</w:t>
      </w:r>
      <w:r w:rsidRPr="007871C3">
        <w:rPr>
          <w:rFonts w:ascii="Roboto" w:hAnsi="Roboto"/>
          <w:i/>
          <w:spacing w:val="-5"/>
          <w:sz w:val="20"/>
          <w:szCs w:val="20"/>
        </w:rPr>
        <w:t xml:space="preserve"> </w:t>
      </w:r>
      <w:r w:rsidRPr="007871C3">
        <w:rPr>
          <w:rFonts w:ascii="Roboto" w:hAnsi="Roboto"/>
          <w:i/>
          <w:sz w:val="20"/>
          <w:szCs w:val="20"/>
        </w:rPr>
        <w:t>procedures</w:t>
      </w:r>
      <w:r w:rsidRPr="007871C3">
        <w:rPr>
          <w:rFonts w:ascii="Roboto" w:hAnsi="Roboto"/>
          <w:sz w:val="20"/>
          <w:szCs w:val="20"/>
        </w:rPr>
        <w:t>:</w:t>
      </w:r>
      <w:r w:rsidRPr="007871C3">
        <w:rPr>
          <w:rFonts w:ascii="Roboto" w:hAnsi="Roboto"/>
          <w:spacing w:val="-5"/>
          <w:sz w:val="20"/>
          <w:szCs w:val="20"/>
        </w:rPr>
        <w:t xml:space="preserve"> </w:t>
      </w:r>
      <w:r w:rsidRPr="007871C3">
        <w:rPr>
          <w:rFonts w:ascii="Roboto" w:hAnsi="Roboto"/>
          <w:sz w:val="20"/>
          <w:szCs w:val="20"/>
        </w:rPr>
        <w:t>Procedures</w:t>
      </w:r>
      <w:r w:rsidRPr="007871C3">
        <w:rPr>
          <w:rFonts w:ascii="Roboto" w:hAnsi="Roboto"/>
          <w:spacing w:val="-5"/>
          <w:sz w:val="20"/>
          <w:szCs w:val="20"/>
        </w:rPr>
        <w:t xml:space="preserve"> </w:t>
      </w:r>
      <w:r w:rsidRPr="007871C3">
        <w:rPr>
          <w:rFonts w:ascii="Roboto" w:hAnsi="Roboto"/>
          <w:sz w:val="20"/>
          <w:szCs w:val="20"/>
        </w:rPr>
        <w:t>include</w:t>
      </w:r>
      <w:r w:rsidRPr="007871C3">
        <w:rPr>
          <w:rFonts w:ascii="Roboto" w:hAnsi="Roboto"/>
          <w:spacing w:val="-6"/>
          <w:sz w:val="20"/>
          <w:szCs w:val="20"/>
        </w:rPr>
        <w:t xml:space="preserve"> </w:t>
      </w:r>
      <w:r w:rsidRPr="007871C3">
        <w:rPr>
          <w:rFonts w:ascii="Roboto" w:hAnsi="Roboto"/>
          <w:sz w:val="20"/>
          <w:szCs w:val="20"/>
        </w:rPr>
        <w:t>but</w:t>
      </w:r>
      <w:r w:rsidRPr="007871C3">
        <w:rPr>
          <w:rFonts w:ascii="Roboto" w:hAnsi="Roboto"/>
          <w:spacing w:val="-5"/>
          <w:sz w:val="20"/>
          <w:szCs w:val="20"/>
        </w:rPr>
        <w:t xml:space="preserve"> </w:t>
      </w:r>
      <w:r w:rsidRPr="007871C3">
        <w:rPr>
          <w:rFonts w:ascii="Roboto" w:hAnsi="Roboto"/>
          <w:sz w:val="20"/>
          <w:szCs w:val="20"/>
        </w:rPr>
        <w:t>are</w:t>
      </w:r>
      <w:r w:rsidRPr="007871C3">
        <w:rPr>
          <w:rFonts w:ascii="Roboto" w:hAnsi="Roboto"/>
          <w:spacing w:val="-6"/>
          <w:sz w:val="20"/>
          <w:szCs w:val="20"/>
        </w:rPr>
        <w:t xml:space="preserve"> </w:t>
      </w:r>
      <w:r w:rsidRPr="007871C3">
        <w:rPr>
          <w:rFonts w:ascii="Roboto" w:hAnsi="Roboto"/>
          <w:sz w:val="20"/>
          <w:szCs w:val="20"/>
        </w:rPr>
        <w:t>not</w:t>
      </w:r>
      <w:r w:rsidRPr="007871C3">
        <w:rPr>
          <w:rFonts w:ascii="Roboto" w:hAnsi="Roboto"/>
          <w:spacing w:val="-5"/>
          <w:sz w:val="20"/>
          <w:szCs w:val="20"/>
        </w:rPr>
        <w:t xml:space="preserve"> </w:t>
      </w:r>
      <w:r w:rsidRPr="007871C3">
        <w:rPr>
          <w:rFonts w:ascii="Roboto" w:hAnsi="Roboto"/>
          <w:sz w:val="20"/>
          <w:szCs w:val="20"/>
        </w:rPr>
        <w:t>limited</w:t>
      </w:r>
      <w:r w:rsidRPr="007871C3">
        <w:rPr>
          <w:rFonts w:ascii="Roboto" w:hAnsi="Roboto"/>
          <w:spacing w:val="-8"/>
          <w:sz w:val="20"/>
          <w:szCs w:val="20"/>
        </w:rPr>
        <w:t xml:space="preserve"> </w:t>
      </w:r>
      <w:r w:rsidRPr="007871C3">
        <w:rPr>
          <w:rFonts w:ascii="Roboto" w:hAnsi="Roboto"/>
          <w:sz w:val="20"/>
          <w:szCs w:val="20"/>
        </w:rPr>
        <w:t>to</w:t>
      </w:r>
      <w:r w:rsidRPr="007871C3">
        <w:rPr>
          <w:rFonts w:ascii="Roboto" w:hAnsi="Roboto"/>
          <w:spacing w:val="-5"/>
          <w:sz w:val="20"/>
          <w:szCs w:val="20"/>
        </w:rPr>
        <w:t xml:space="preserve"> </w:t>
      </w:r>
      <w:r w:rsidRPr="007871C3">
        <w:rPr>
          <w:rFonts w:ascii="Roboto" w:hAnsi="Roboto"/>
          <w:sz w:val="20"/>
          <w:szCs w:val="20"/>
        </w:rPr>
        <w:t xml:space="preserve">the </w:t>
      </w:r>
      <w:r w:rsidRPr="007871C3">
        <w:rPr>
          <w:rFonts w:ascii="Roboto" w:hAnsi="Roboto"/>
          <w:spacing w:val="-2"/>
          <w:sz w:val="20"/>
          <w:szCs w:val="20"/>
        </w:rPr>
        <w:t>following:</w:t>
      </w:r>
    </w:p>
    <w:p w14:paraId="0FAB8446" w14:textId="77777777" w:rsidR="007871C3" w:rsidRPr="007871C3" w:rsidRDefault="007871C3" w:rsidP="007871C3">
      <w:pPr>
        <w:pStyle w:val="ListParagraph"/>
        <w:numPr>
          <w:ilvl w:val="1"/>
          <w:numId w:val="25"/>
        </w:numPr>
        <w:tabs>
          <w:tab w:val="left" w:pos="1617"/>
          <w:tab w:val="left" w:pos="1618"/>
        </w:tabs>
        <w:autoSpaceDE w:val="0"/>
        <w:autoSpaceDN w:val="0"/>
        <w:spacing w:before="10"/>
        <w:ind w:left="1617"/>
        <w:rPr>
          <w:rFonts w:ascii="Roboto" w:hAnsi="Roboto"/>
          <w:sz w:val="20"/>
          <w:szCs w:val="20"/>
        </w:rPr>
      </w:pPr>
      <w:r w:rsidRPr="007871C3">
        <w:rPr>
          <w:rFonts w:ascii="Roboto" w:hAnsi="Roboto"/>
          <w:sz w:val="20"/>
          <w:szCs w:val="20"/>
        </w:rPr>
        <w:t>Job</w:t>
      </w:r>
      <w:r w:rsidRPr="007871C3">
        <w:rPr>
          <w:rFonts w:ascii="Roboto" w:hAnsi="Roboto"/>
          <w:spacing w:val="1"/>
          <w:sz w:val="20"/>
          <w:szCs w:val="20"/>
        </w:rPr>
        <w:t xml:space="preserve"> </w:t>
      </w:r>
      <w:r w:rsidRPr="007871C3">
        <w:rPr>
          <w:rFonts w:ascii="Roboto" w:hAnsi="Roboto"/>
          <w:spacing w:val="-2"/>
          <w:sz w:val="20"/>
          <w:szCs w:val="20"/>
        </w:rPr>
        <w:t>documentation</w:t>
      </w:r>
    </w:p>
    <w:p w14:paraId="41FE3B62" w14:textId="77777777" w:rsidR="007871C3" w:rsidRPr="007871C3" w:rsidRDefault="007871C3" w:rsidP="007871C3">
      <w:pPr>
        <w:pStyle w:val="ListParagraph"/>
        <w:numPr>
          <w:ilvl w:val="1"/>
          <w:numId w:val="25"/>
        </w:numPr>
        <w:tabs>
          <w:tab w:val="left" w:pos="1617"/>
          <w:tab w:val="left" w:pos="1618"/>
        </w:tabs>
        <w:autoSpaceDE w:val="0"/>
        <w:autoSpaceDN w:val="0"/>
        <w:spacing w:before="51" w:line="192" w:lineRule="auto"/>
        <w:ind w:right="535" w:hanging="360"/>
        <w:rPr>
          <w:rFonts w:ascii="Roboto" w:hAnsi="Roboto"/>
          <w:sz w:val="20"/>
          <w:szCs w:val="20"/>
        </w:rPr>
      </w:pPr>
      <w:r w:rsidRPr="007871C3">
        <w:rPr>
          <w:rFonts w:ascii="Roboto" w:hAnsi="Roboto"/>
          <w:sz w:val="20"/>
          <w:szCs w:val="20"/>
        </w:rPr>
        <w:t>Hardware</w:t>
      </w:r>
      <w:r w:rsidRPr="007871C3">
        <w:rPr>
          <w:rFonts w:ascii="Roboto" w:hAnsi="Roboto"/>
          <w:spacing w:val="-6"/>
          <w:sz w:val="20"/>
          <w:szCs w:val="20"/>
        </w:rPr>
        <w:t xml:space="preserve"> </w:t>
      </w:r>
      <w:r w:rsidRPr="007871C3">
        <w:rPr>
          <w:rFonts w:ascii="Roboto" w:hAnsi="Roboto"/>
          <w:sz w:val="20"/>
          <w:szCs w:val="20"/>
        </w:rPr>
        <w:t>instructions</w:t>
      </w:r>
      <w:r w:rsidRPr="007871C3">
        <w:rPr>
          <w:rFonts w:ascii="Roboto" w:hAnsi="Roboto"/>
          <w:spacing w:val="-5"/>
          <w:sz w:val="20"/>
          <w:szCs w:val="20"/>
        </w:rPr>
        <w:t xml:space="preserve"> </w:t>
      </w:r>
      <w:r w:rsidRPr="007871C3">
        <w:rPr>
          <w:rFonts w:ascii="Roboto" w:hAnsi="Roboto"/>
          <w:sz w:val="20"/>
          <w:szCs w:val="20"/>
        </w:rPr>
        <w:t>(for</w:t>
      </w:r>
      <w:r w:rsidRPr="007871C3">
        <w:rPr>
          <w:rFonts w:ascii="Roboto" w:hAnsi="Roboto"/>
          <w:spacing w:val="-6"/>
          <w:sz w:val="20"/>
          <w:szCs w:val="20"/>
        </w:rPr>
        <w:t xml:space="preserve"> </w:t>
      </w:r>
      <w:r w:rsidRPr="007871C3">
        <w:rPr>
          <w:rFonts w:ascii="Roboto" w:hAnsi="Roboto"/>
          <w:sz w:val="20"/>
          <w:szCs w:val="20"/>
        </w:rPr>
        <w:t>example,</w:t>
      </w:r>
      <w:r w:rsidRPr="007871C3">
        <w:rPr>
          <w:rFonts w:ascii="Roboto" w:hAnsi="Roboto"/>
          <w:spacing w:val="-5"/>
          <w:sz w:val="20"/>
          <w:szCs w:val="20"/>
        </w:rPr>
        <w:t xml:space="preserve"> </w:t>
      </w:r>
      <w:r w:rsidRPr="007871C3">
        <w:rPr>
          <w:rFonts w:ascii="Roboto" w:hAnsi="Roboto"/>
          <w:sz w:val="20"/>
          <w:szCs w:val="20"/>
        </w:rPr>
        <w:t>tape</w:t>
      </w:r>
      <w:r w:rsidRPr="007871C3">
        <w:rPr>
          <w:rFonts w:ascii="Roboto" w:hAnsi="Roboto"/>
          <w:spacing w:val="-6"/>
          <w:sz w:val="20"/>
          <w:szCs w:val="20"/>
        </w:rPr>
        <w:t xml:space="preserve"> </w:t>
      </w:r>
      <w:r w:rsidRPr="007871C3">
        <w:rPr>
          <w:rFonts w:ascii="Roboto" w:hAnsi="Roboto"/>
          <w:sz w:val="20"/>
          <w:szCs w:val="20"/>
        </w:rPr>
        <w:t>units,</w:t>
      </w:r>
      <w:r w:rsidRPr="007871C3">
        <w:rPr>
          <w:rFonts w:ascii="Roboto" w:hAnsi="Roboto"/>
          <w:spacing w:val="-5"/>
          <w:sz w:val="20"/>
          <w:szCs w:val="20"/>
        </w:rPr>
        <w:t xml:space="preserve"> </w:t>
      </w:r>
      <w:r w:rsidRPr="007871C3">
        <w:rPr>
          <w:rFonts w:ascii="Roboto" w:hAnsi="Roboto"/>
          <w:sz w:val="20"/>
          <w:szCs w:val="20"/>
        </w:rPr>
        <w:t>data</w:t>
      </w:r>
      <w:r w:rsidRPr="007871C3">
        <w:rPr>
          <w:rFonts w:ascii="Roboto" w:hAnsi="Roboto"/>
          <w:spacing w:val="-6"/>
          <w:sz w:val="20"/>
          <w:szCs w:val="20"/>
        </w:rPr>
        <w:t xml:space="preserve"> </w:t>
      </w:r>
      <w:r w:rsidRPr="007871C3">
        <w:rPr>
          <w:rFonts w:ascii="Roboto" w:hAnsi="Roboto"/>
          <w:sz w:val="20"/>
          <w:szCs w:val="20"/>
        </w:rPr>
        <w:t>cartridge</w:t>
      </w:r>
      <w:r w:rsidRPr="007871C3">
        <w:rPr>
          <w:rFonts w:ascii="Roboto" w:hAnsi="Roboto"/>
          <w:spacing w:val="-6"/>
          <w:sz w:val="20"/>
          <w:szCs w:val="20"/>
        </w:rPr>
        <w:t xml:space="preserve"> </w:t>
      </w:r>
      <w:r w:rsidRPr="007871C3">
        <w:rPr>
          <w:rFonts w:ascii="Roboto" w:hAnsi="Roboto"/>
          <w:sz w:val="20"/>
          <w:szCs w:val="20"/>
        </w:rPr>
        <w:t>units,</w:t>
      </w:r>
      <w:r w:rsidRPr="007871C3">
        <w:rPr>
          <w:rFonts w:ascii="Roboto" w:hAnsi="Roboto"/>
          <w:spacing w:val="-5"/>
          <w:sz w:val="20"/>
          <w:szCs w:val="20"/>
        </w:rPr>
        <w:t xml:space="preserve"> </w:t>
      </w:r>
      <w:r w:rsidRPr="007871C3">
        <w:rPr>
          <w:rFonts w:ascii="Roboto" w:hAnsi="Roboto"/>
          <w:sz w:val="20"/>
          <w:szCs w:val="20"/>
        </w:rPr>
        <w:t xml:space="preserve">and </w:t>
      </w:r>
      <w:r w:rsidRPr="007871C3">
        <w:rPr>
          <w:rFonts w:ascii="Roboto" w:hAnsi="Roboto"/>
          <w:spacing w:val="-2"/>
          <w:sz w:val="20"/>
          <w:szCs w:val="20"/>
        </w:rPr>
        <w:t>printers)</w:t>
      </w:r>
    </w:p>
    <w:p w14:paraId="51390328" w14:textId="77777777" w:rsidR="007871C3" w:rsidRPr="007871C3" w:rsidRDefault="007871C3" w:rsidP="007871C3">
      <w:pPr>
        <w:pStyle w:val="ListParagraph"/>
        <w:numPr>
          <w:ilvl w:val="1"/>
          <w:numId w:val="25"/>
        </w:numPr>
        <w:tabs>
          <w:tab w:val="left" w:pos="1617"/>
          <w:tab w:val="left" w:pos="1618"/>
        </w:tabs>
        <w:autoSpaceDE w:val="0"/>
        <w:autoSpaceDN w:val="0"/>
        <w:spacing w:before="9"/>
        <w:ind w:left="1617"/>
        <w:rPr>
          <w:rFonts w:ascii="Roboto" w:hAnsi="Roboto"/>
          <w:sz w:val="20"/>
          <w:szCs w:val="20"/>
        </w:rPr>
      </w:pPr>
      <w:r w:rsidRPr="007871C3">
        <w:rPr>
          <w:rFonts w:ascii="Roboto" w:hAnsi="Roboto"/>
          <w:sz w:val="20"/>
          <w:szCs w:val="20"/>
        </w:rPr>
        <w:t>Console</w:t>
      </w:r>
      <w:r w:rsidRPr="007871C3">
        <w:rPr>
          <w:rFonts w:ascii="Roboto" w:hAnsi="Roboto"/>
          <w:spacing w:val="-5"/>
          <w:sz w:val="20"/>
          <w:szCs w:val="20"/>
        </w:rPr>
        <w:t xml:space="preserve"> </w:t>
      </w:r>
      <w:r w:rsidRPr="007871C3">
        <w:rPr>
          <w:rFonts w:ascii="Roboto" w:hAnsi="Roboto"/>
          <w:spacing w:val="-2"/>
          <w:sz w:val="20"/>
          <w:szCs w:val="20"/>
        </w:rPr>
        <w:t>operations</w:t>
      </w:r>
    </w:p>
    <w:p w14:paraId="133AE63B" w14:textId="77777777" w:rsidR="007871C3" w:rsidRPr="007871C3" w:rsidRDefault="007871C3" w:rsidP="007871C3">
      <w:pPr>
        <w:pStyle w:val="ListParagraph"/>
        <w:numPr>
          <w:ilvl w:val="1"/>
          <w:numId w:val="25"/>
        </w:numPr>
        <w:tabs>
          <w:tab w:val="left" w:pos="1617"/>
          <w:tab w:val="left" w:pos="1618"/>
        </w:tabs>
        <w:autoSpaceDE w:val="0"/>
        <w:autoSpaceDN w:val="0"/>
        <w:spacing w:before="4"/>
        <w:ind w:left="1617"/>
        <w:rPr>
          <w:rFonts w:ascii="Roboto" w:hAnsi="Roboto"/>
          <w:sz w:val="20"/>
          <w:szCs w:val="20"/>
        </w:rPr>
      </w:pPr>
      <w:r w:rsidRPr="007871C3">
        <w:rPr>
          <w:rFonts w:ascii="Roboto" w:hAnsi="Roboto"/>
          <w:sz w:val="20"/>
          <w:szCs w:val="20"/>
        </w:rPr>
        <w:t>Control</w:t>
      </w:r>
      <w:r w:rsidRPr="007871C3">
        <w:rPr>
          <w:rFonts w:ascii="Roboto" w:hAnsi="Roboto"/>
          <w:spacing w:val="-3"/>
          <w:sz w:val="20"/>
          <w:szCs w:val="20"/>
        </w:rPr>
        <w:t xml:space="preserve"> </w:t>
      </w:r>
      <w:r w:rsidRPr="007871C3">
        <w:rPr>
          <w:rFonts w:ascii="Roboto" w:hAnsi="Roboto"/>
          <w:spacing w:val="-2"/>
          <w:sz w:val="20"/>
          <w:szCs w:val="20"/>
        </w:rPr>
        <w:t>checks</w:t>
      </w:r>
    </w:p>
    <w:p w14:paraId="559F30F6" w14:textId="77777777" w:rsidR="007871C3" w:rsidRPr="007871C3" w:rsidRDefault="007871C3" w:rsidP="007871C3">
      <w:pPr>
        <w:pStyle w:val="ListParagraph"/>
        <w:numPr>
          <w:ilvl w:val="1"/>
          <w:numId w:val="25"/>
        </w:numPr>
        <w:tabs>
          <w:tab w:val="left" w:pos="1617"/>
          <w:tab w:val="left" w:pos="1618"/>
        </w:tabs>
        <w:autoSpaceDE w:val="0"/>
        <w:autoSpaceDN w:val="0"/>
        <w:spacing w:before="4"/>
        <w:ind w:left="1617"/>
        <w:rPr>
          <w:rFonts w:ascii="Roboto" w:hAnsi="Roboto"/>
          <w:sz w:val="20"/>
          <w:szCs w:val="20"/>
        </w:rPr>
      </w:pPr>
      <w:r w:rsidRPr="007871C3">
        <w:rPr>
          <w:rFonts w:ascii="Roboto" w:hAnsi="Roboto"/>
          <w:sz w:val="20"/>
          <w:szCs w:val="20"/>
        </w:rPr>
        <w:t>Problem</w:t>
      </w:r>
      <w:r w:rsidRPr="007871C3">
        <w:rPr>
          <w:rFonts w:ascii="Roboto" w:hAnsi="Roboto"/>
          <w:spacing w:val="-11"/>
          <w:sz w:val="20"/>
          <w:szCs w:val="20"/>
        </w:rPr>
        <w:t xml:space="preserve"> </w:t>
      </w:r>
      <w:r w:rsidRPr="007871C3">
        <w:rPr>
          <w:rFonts w:ascii="Roboto" w:hAnsi="Roboto"/>
          <w:spacing w:val="-2"/>
          <w:sz w:val="20"/>
          <w:szCs w:val="20"/>
        </w:rPr>
        <w:t>management</w:t>
      </w:r>
    </w:p>
    <w:p w14:paraId="627C0915" w14:textId="77777777" w:rsidR="007871C3" w:rsidRPr="007871C3" w:rsidRDefault="007871C3" w:rsidP="007871C3">
      <w:pPr>
        <w:widowControl/>
        <w:ind w:left="900"/>
        <w:textAlignment w:val="baseline"/>
        <w:rPr>
          <w:rFonts w:ascii="Roboto" w:eastAsia="Times New Roman" w:hAnsi="Roboto" w:cs="Times New Roman"/>
          <w:sz w:val="16"/>
          <w:szCs w:val="16"/>
        </w:rPr>
      </w:pPr>
    </w:p>
    <w:p w14:paraId="2B13C597" w14:textId="77777777" w:rsidR="007871C3" w:rsidRDefault="007871C3" w:rsidP="007871C3">
      <w:pPr>
        <w:widowControl/>
        <w:textAlignment w:val="baseline"/>
        <w:rPr>
          <w:rFonts w:ascii="Roboto" w:eastAsia="Times New Roman" w:hAnsi="Roboto" w:cs="Times New Roman"/>
          <w:sz w:val="16"/>
          <w:szCs w:val="16"/>
        </w:rPr>
      </w:pPr>
    </w:p>
    <w:p w14:paraId="2003CA03" w14:textId="77777777" w:rsidR="007871C3" w:rsidRDefault="007871C3" w:rsidP="007871C3">
      <w:pPr>
        <w:widowControl/>
        <w:textAlignment w:val="baseline"/>
        <w:rPr>
          <w:rFonts w:ascii="Roboto" w:eastAsia="Times New Roman" w:hAnsi="Roboto" w:cs="Times New Roman"/>
          <w:sz w:val="16"/>
          <w:szCs w:val="16"/>
        </w:rPr>
      </w:pPr>
    </w:p>
    <w:p w14:paraId="0A9FD236" w14:textId="2B354F39" w:rsidR="007871C3" w:rsidRDefault="00294F65" w:rsidP="007871C3">
      <w:pPr>
        <w:widowControl/>
        <w:textAlignment w:val="baseline"/>
        <w:rPr>
          <w:rFonts w:ascii="Roboto" w:eastAsia="Times New Roman" w:hAnsi="Roboto" w:cs="Times New Roman"/>
          <w:sz w:val="16"/>
          <w:szCs w:val="16"/>
        </w:rPr>
      </w:pPr>
      <w:r w:rsidRPr="007871C3">
        <w:rPr>
          <w:rFonts w:ascii="Roboto" w:eastAsia="Times New Roman" w:hAnsi="Roboto" w:cs="Times New Roman"/>
          <w:noProof/>
          <w:sz w:val="16"/>
          <w:szCs w:val="16"/>
        </w:rPr>
        <mc:AlternateContent>
          <mc:Choice Requires="wps">
            <w:drawing>
              <wp:anchor distT="0" distB="0" distL="0" distR="0" simplePos="0" relativeHeight="251683840" behindDoc="1" locked="0" layoutInCell="1" allowOverlap="1" wp14:anchorId="6E3C3CD7" wp14:editId="30B37CD2">
                <wp:simplePos x="0" y="0"/>
                <wp:positionH relativeFrom="page">
                  <wp:posOffset>942983</wp:posOffset>
                </wp:positionH>
                <wp:positionV relativeFrom="paragraph">
                  <wp:posOffset>215972</wp:posOffset>
                </wp:positionV>
                <wp:extent cx="4218940" cy="294640"/>
                <wp:effectExtent l="0" t="0" r="0" b="0"/>
                <wp:wrapTopAndBottom/>
                <wp:docPr id="424" name="Freeform: Shape 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18940" cy="29464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85B6" id="Freeform: Shape 424" o:spid="_x0000_s1026" alt="&quot;&quot;" style="position:absolute;margin-left:74.25pt;margin-top:17pt;width:332.2pt;height:23.2pt;flip:y;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NMnQIAAKMFAAAOAAAAZHJzL2Uyb0RvYy54bWysVE1v1DAQvSPxHywfQW2yYSnZqNkKtRQh&#10;lQ+pC3ev42wiHI+xvZttfz1jO0nD0hMiB2vsmbx5fjOey6tjJ8lBGNuCKuniPKVEKA5Vq3Yl/b65&#10;PcspsY6piklQoqQPwtKr9csXl70uRAYNyEoYgiDKFr0uaeOcLpLE8kZ0zJ6DFgqdNZiOOdyaXVIZ&#10;1iN6J5MsTS+SHkylDXBhLZ7eRCddB/y6Ftx9rWsrHJElRW4urCasW78m60tW7AzTTcsHGuwfWHSs&#10;VZh0grphjpG9af+C6lpuwELtzjl0CdR1y0W4A95mkZ7c5r5hWoS7oDhWTzLZ/wfLvxzu9TfjqVt9&#10;B/ynRUWSXtti8viNxRiy7T9DhTVkewfhssfadKSWrf6BpQ8neCFyDOo+TOqKoyMcD5fZIl8tsQgc&#10;fdlqeYG2T8YKj+MZ8L11HwUEmx3urIvVqdAK2lZEsQ4JbBCk7iQW6vUZSckiT+MyVHMKW4xhrxKy&#10;SUlPsjwfSz4FZWNQwFpe5M9jvRnDPFY2w0L+u5Eha0bS/KgG1mgR5l9DGhTSYL1CG+Q2SoQIGBQE&#10;eD4Wc5/Gxn+GFAbb/LTBDSXY4NsoiWbOM/MpvEl6LICXwh90cBAbCC53UjtM8uSVah4Vfp+zim78&#10;wycIVZ2Seq6zyiq4baUMpZXKU8nzVaRiQbaVd3o21uy219KQA/NPN3xDu/wRpo11N8w2MS644p0N&#10;7FUVsjSCVR8G27FWRhtZSRQ99Lpvbz8ybLGF6gFb3UCcFDjZ0GjAPFLS45Qoqf21Z0ZQIj8pfIar&#10;xdJ3tAub5dt3GW7M3LOde5jiCFVSR7EjvHnt4ijaa9PuGswUX5GC9/jE6tb3f+AXWQ0bnARB32Fq&#10;+VEz34eop9m6/g0AAP//AwBQSwMEFAAGAAgAAAAhADPfu2feAAAACQEAAA8AAABkcnMvZG93bnJl&#10;di54bWxMj8tOwzAQRfdI/IM1SOyo3RKqEOJUFVIVNiwoIFi68ZBE+IXttilfz7CC3VzN0X3Uq8ka&#10;dsCYRu8kzGcCGLrO69H1El6eN1clsJSV08p4hxJOmGDVnJ/VqtL+6J7wsM09IxOXKiVhyDlUnKdu&#10;QKvSzAd09Pvw0apMMvZcR3Ukc2v4Qoglt2p0lDCogPcDdp/bvZXw3org1w+vBtvH9k1tvpenEL+k&#10;vLyY1nfAMk75D4bf+lQdGuq083unEzOki/KGUAnXBW0ioJwvboHt6BAF8Kbm/xc0PwAAAP//AwBQ&#10;SwECLQAUAAYACAAAACEAtoM4kv4AAADhAQAAEwAAAAAAAAAAAAAAAAAAAAAAW0NvbnRlbnRfVHlw&#10;ZXNdLnhtbFBLAQItABQABgAIAAAAIQA4/SH/1gAAAJQBAAALAAAAAAAAAAAAAAAAAC8BAABfcmVs&#10;cy8ucmVsc1BLAQItABQABgAIAAAAIQBLMxNMnQIAAKMFAAAOAAAAAAAAAAAAAAAAAC4CAABkcnMv&#10;ZTJvRG9jLnhtbFBLAQItABQABgAIAAAAIQAz37tn3gAAAAkBAAAPAAAAAAAAAAAAAAAAAPcEAABk&#10;cnMvZG93bnJldi54bWxQSwUGAAAAAAQABADzAAAAAgYAAAAA&#10;" path="m,l2880,e" filled="f" strokeweight=".7pt">
                <v:path arrowok="t" o:connecttype="custom" o:connectlocs="0,0;4218940,0" o:connectangles="0,0"/>
                <w10:wrap type="topAndBottom" anchorx="page"/>
              </v:shape>
            </w:pict>
          </mc:Fallback>
        </mc:AlternateContent>
      </w:r>
    </w:p>
    <w:p w14:paraId="17F6EBF5" w14:textId="0C3D6AC2" w:rsidR="007871C3" w:rsidRPr="007871C3" w:rsidRDefault="007871C3" w:rsidP="007871C3">
      <w:pPr>
        <w:widowControl/>
        <w:textAlignment w:val="baseline"/>
        <w:rPr>
          <w:rFonts w:ascii="Roboto" w:eastAsia="Times New Roman" w:hAnsi="Roboto" w:cs="Times New Roman"/>
          <w:sz w:val="16"/>
          <w:szCs w:val="16"/>
        </w:rPr>
      </w:pPr>
    </w:p>
    <w:p w14:paraId="76C6E68C" w14:textId="77777777" w:rsidR="007871C3" w:rsidRPr="007871C3" w:rsidRDefault="007871C3" w:rsidP="007871C3">
      <w:pPr>
        <w:widowControl/>
        <w:textAlignment w:val="baseline"/>
        <w:rPr>
          <w:rFonts w:ascii="Roboto" w:eastAsia="Times New Roman" w:hAnsi="Roboto" w:cs="Times New Roman"/>
          <w:sz w:val="16"/>
          <w:szCs w:val="16"/>
        </w:rPr>
      </w:pPr>
      <w:r w:rsidRPr="007871C3">
        <w:rPr>
          <w:rFonts w:ascii="Roboto" w:eastAsia="Times New Roman" w:hAnsi="Roboto" w:cs="Times New Roman"/>
          <w:sz w:val="16"/>
          <w:szCs w:val="16"/>
        </w:rPr>
        <w:t xml:space="preserve">17 “Microsoft Operations Framework”. Retrieved 12/15/2005 from </w:t>
      </w:r>
      <w:hyperlink r:id="rId23">
        <w:r w:rsidRPr="007871C3">
          <w:rPr>
            <w:rStyle w:val="Hyperlink"/>
            <w:rFonts w:ascii="Roboto" w:eastAsia="Times New Roman" w:hAnsi="Roboto" w:cs="Times New Roman"/>
            <w:sz w:val="16"/>
            <w:szCs w:val="16"/>
          </w:rPr>
          <w:t>http://www.microsoft.com/mof</w:t>
        </w:r>
      </w:hyperlink>
    </w:p>
    <w:p w14:paraId="4D85DB10" w14:textId="77777777" w:rsidR="00294F65" w:rsidRDefault="00294F65" w:rsidP="00986A09">
      <w:pPr>
        <w:widowControl/>
        <w:textAlignment w:val="baseline"/>
        <w:rPr>
          <w:rFonts w:ascii="Roboto" w:eastAsia="Times New Roman" w:hAnsi="Roboto" w:cs="Times New Roman"/>
          <w:szCs w:val="20"/>
        </w:rPr>
      </w:pPr>
    </w:p>
    <w:p w14:paraId="01170D9B" w14:textId="70C84181" w:rsidR="00986A09" w:rsidRPr="00986A09" w:rsidRDefault="00986A09" w:rsidP="00986A09">
      <w:pPr>
        <w:widowControl/>
        <w:textAlignment w:val="baseline"/>
        <w:rPr>
          <w:rFonts w:ascii="Roboto" w:eastAsia="Times New Roman" w:hAnsi="Roboto" w:cs="Times New Roman"/>
          <w:b/>
          <w:szCs w:val="20"/>
        </w:rPr>
      </w:pPr>
      <w:r w:rsidRPr="00986A09">
        <w:rPr>
          <w:rFonts w:ascii="Roboto" w:eastAsia="Times New Roman" w:hAnsi="Roboto" w:cs="Times New Roman"/>
          <w:b/>
          <w:szCs w:val="20"/>
        </w:rPr>
        <w:lastRenderedPageBreak/>
        <w:t>Requirement:</w:t>
      </w:r>
    </w:p>
    <w:p w14:paraId="6C719BB1" w14:textId="77777777" w:rsidR="00986A09" w:rsidRPr="00986A09" w:rsidRDefault="00986A09" w:rsidP="00986A09">
      <w:pPr>
        <w:widowControl/>
        <w:textAlignment w:val="baseline"/>
        <w:rPr>
          <w:rFonts w:ascii="Roboto" w:eastAsia="Times New Roman" w:hAnsi="Roboto" w:cs="Times New Roman"/>
          <w:b/>
          <w:szCs w:val="20"/>
        </w:rPr>
      </w:pPr>
    </w:p>
    <w:p w14:paraId="5D6ED1D5" w14:textId="60907A92" w:rsidR="00986A09" w:rsidRPr="00986A09" w:rsidRDefault="00986A09" w:rsidP="00460C59">
      <w:pPr>
        <w:widowControl/>
        <w:ind w:left="1440" w:hanging="1440"/>
        <w:textAlignment w:val="baseline"/>
        <w:rPr>
          <w:rFonts w:ascii="Roboto" w:eastAsia="Times New Roman" w:hAnsi="Roboto" w:cs="Times New Roman"/>
          <w:szCs w:val="20"/>
        </w:rPr>
      </w:pPr>
      <w:r w:rsidRPr="00986A09">
        <w:rPr>
          <w:rFonts w:ascii="Roboto" w:eastAsia="Times New Roman" w:hAnsi="Roboto" w:cs="Times New Roman"/>
          <w:b/>
          <w:szCs w:val="20"/>
        </w:rPr>
        <w:t>ESM-R-22</w:t>
      </w:r>
      <w:r w:rsidRPr="00986A09">
        <w:rPr>
          <w:rFonts w:ascii="Roboto" w:eastAsia="Times New Roman" w:hAnsi="Roboto" w:cs="Times New Roman"/>
          <w:szCs w:val="20"/>
        </w:rPr>
        <w:t>:</w:t>
      </w:r>
      <w:r w:rsidRPr="00986A09">
        <w:rPr>
          <w:rFonts w:ascii="Roboto" w:eastAsia="Times New Roman" w:hAnsi="Roboto" w:cs="Times New Roman"/>
          <w:szCs w:val="20"/>
        </w:rPr>
        <w:tab/>
        <w:t>Agencies with ESM responsibilities shall utilize an automated job scheduling system to control and organize workloads. Features should include, but are not limited to parameters, for execution time periods (daily, weekly, monthly, annually), execution length (start/finish), storage requirements, dependencies, and the ability to limit job execution bypass.</w:t>
      </w:r>
    </w:p>
    <w:p w14:paraId="7F74B968" w14:textId="77777777" w:rsidR="00986A09" w:rsidRPr="00986A09" w:rsidRDefault="00986A09" w:rsidP="00986A09">
      <w:pPr>
        <w:widowControl/>
        <w:textAlignment w:val="baseline"/>
        <w:rPr>
          <w:rFonts w:ascii="Roboto" w:eastAsia="Times New Roman" w:hAnsi="Roboto" w:cs="Times New Roman"/>
          <w:szCs w:val="20"/>
        </w:rPr>
      </w:pPr>
    </w:p>
    <w:p w14:paraId="3BF9D39A" w14:textId="77777777" w:rsidR="00986A09" w:rsidRPr="00986A09" w:rsidRDefault="00986A09" w:rsidP="00986A09">
      <w:pPr>
        <w:widowControl/>
        <w:textAlignment w:val="baseline"/>
        <w:rPr>
          <w:rFonts w:ascii="Roboto" w:eastAsia="Times New Roman" w:hAnsi="Roboto" w:cs="Times New Roman"/>
          <w:b/>
          <w:bCs/>
          <w:szCs w:val="20"/>
        </w:rPr>
      </w:pPr>
      <w:bookmarkStart w:id="75" w:name="Security_Administration"/>
      <w:bookmarkStart w:id="76" w:name="_bookmark39"/>
      <w:bookmarkEnd w:id="75"/>
      <w:bookmarkEnd w:id="76"/>
      <w:r w:rsidRPr="00986A09">
        <w:rPr>
          <w:rFonts w:ascii="Roboto" w:eastAsia="Times New Roman" w:hAnsi="Roboto" w:cs="Times New Roman"/>
          <w:b/>
          <w:bCs/>
          <w:szCs w:val="20"/>
        </w:rPr>
        <w:t>Security Administration</w:t>
      </w:r>
    </w:p>
    <w:p w14:paraId="7A37887E" w14:textId="77777777" w:rsidR="00986A09" w:rsidRPr="00986A09" w:rsidRDefault="00986A09" w:rsidP="00986A09">
      <w:pPr>
        <w:widowControl/>
        <w:textAlignment w:val="baseline"/>
        <w:rPr>
          <w:rFonts w:ascii="Roboto" w:eastAsia="Times New Roman" w:hAnsi="Roboto" w:cs="Times New Roman"/>
          <w:b/>
          <w:szCs w:val="20"/>
        </w:rPr>
      </w:pPr>
    </w:p>
    <w:p w14:paraId="3F7C49E7" w14:textId="77777777"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An information system with weak infrastructure security controls will eventually experience data loss, data disclosure, loss of system availability, corruption of data, and other security violations. Security can be broken up into the following six elements:</w:t>
      </w:r>
    </w:p>
    <w:p w14:paraId="1E2BEDC6" w14:textId="77777777" w:rsidR="00986A09" w:rsidRPr="00986A09" w:rsidRDefault="00986A09" w:rsidP="00986A09">
      <w:pPr>
        <w:widowControl/>
        <w:textAlignment w:val="baseline"/>
        <w:rPr>
          <w:rFonts w:ascii="Roboto" w:eastAsia="Times New Roman" w:hAnsi="Roboto" w:cs="Times New Roman"/>
          <w:szCs w:val="20"/>
        </w:rPr>
      </w:pPr>
    </w:p>
    <w:p w14:paraId="164D8A04" w14:textId="1C59C47C" w:rsidR="00986A09" w:rsidRPr="00986A09"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 xml:space="preserve">Identification: </w:t>
      </w:r>
      <w:r w:rsidRPr="00986A09">
        <w:rPr>
          <w:rFonts w:ascii="Roboto" w:eastAsia="Times New Roman" w:hAnsi="Roboto" w:cs="Times New Roman"/>
          <w:szCs w:val="20"/>
        </w:rPr>
        <w:t xml:space="preserve">Identification is concerned with </w:t>
      </w:r>
      <w:r w:rsidR="005257DE" w:rsidRPr="00986A09">
        <w:rPr>
          <w:rFonts w:ascii="Roboto" w:eastAsia="Times New Roman" w:hAnsi="Roboto" w:cs="Times New Roman"/>
          <w:szCs w:val="20"/>
        </w:rPr>
        <w:t>usernames</w:t>
      </w:r>
      <w:r w:rsidRPr="00986A09">
        <w:rPr>
          <w:rFonts w:ascii="Roboto" w:eastAsia="Times New Roman" w:hAnsi="Roboto" w:cs="Times New Roman"/>
          <w:szCs w:val="20"/>
        </w:rPr>
        <w:t xml:space="preserve"> and how users identify themselves to a computer system.</w:t>
      </w:r>
    </w:p>
    <w:p w14:paraId="37B48110" w14:textId="77777777" w:rsidR="00986A09" w:rsidRPr="00986A09"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Authentication</w:t>
      </w:r>
      <w:r w:rsidRPr="00986A09">
        <w:rPr>
          <w:rFonts w:ascii="Roboto" w:eastAsia="Times New Roman" w:hAnsi="Roboto" w:cs="Times New Roman"/>
          <w:szCs w:val="20"/>
        </w:rPr>
        <w:t>: Authentication is concerned with passwords, smart cards, biometrics, and so forth. Authentication is how users demonstrate to the system that they are who they claim to be.</w:t>
      </w:r>
    </w:p>
    <w:p w14:paraId="22C812D7" w14:textId="77777777" w:rsidR="00986A09" w:rsidRPr="00986A09"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 xml:space="preserve">Access control (also called authorization): </w:t>
      </w:r>
      <w:r w:rsidRPr="00986A09">
        <w:rPr>
          <w:rFonts w:ascii="Roboto" w:eastAsia="Times New Roman" w:hAnsi="Roboto" w:cs="Times New Roman"/>
          <w:szCs w:val="20"/>
        </w:rPr>
        <w:t>Access control is concerned with access and privileges granted to users so that they may perform certain functions on a computer system.</w:t>
      </w:r>
    </w:p>
    <w:p w14:paraId="70877547" w14:textId="77777777" w:rsidR="00986A09" w:rsidRPr="00986A09"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Confidentiality</w:t>
      </w:r>
      <w:r w:rsidRPr="00986A09">
        <w:rPr>
          <w:rFonts w:ascii="Roboto" w:eastAsia="Times New Roman" w:hAnsi="Roboto" w:cs="Times New Roman"/>
          <w:szCs w:val="20"/>
        </w:rPr>
        <w:t>: Confidentiality is concerned with encryption. Confidentiality mechanisms help ensure that only authorized people can see data stored on or traveling across the network.</w:t>
      </w:r>
    </w:p>
    <w:p w14:paraId="5435E29E" w14:textId="77777777" w:rsidR="00986A09"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 xml:space="preserve">Integrity: </w:t>
      </w:r>
      <w:r w:rsidRPr="00986A09">
        <w:rPr>
          <w:rFonts w:ascii="Roboto" w:eastAsia="Times New Roman" w:hAnsi="Roboto" w:cs="Times New Roman"/>
          <w:szCs w:val="20"/>
        </w:rPr>
        <w:t>Integrity is concerned with checksums and digital signatures. Integrity mechanisms help ensure that data is not garbled, lost, or changed when traveling across the network.</w:t>
      </w:r>
    </w:p>
    <w:p w14:paraId="19CFA068" w14:textId="5E9C2F81" w:rsidR="00A849CC" w:rsidRDefault="00986A09" w:rsidP="00986A09">
      <w:pPr>
        <w:widowControl/>
        <w:numPr>
          <w:ilvl w:val="0"/>
          <w:numId w:val="25"/>
        </w:numPr>
        <w:textAlignment w:val="baseline"/>
        <w:rPr>
          <w:rFonts w:ascii="Roboto" w:eastAsia="Times New Roman" w:hAnsi="Roboto" w:cs="Times New Roman"/>
          <w:szCs w:val="20"/>
        </w:rPr>
      </w:pPr>
      <w:r w:rsidRPr="00986A09">
        <w:rPr>
          <w:rFonts w:ascii="Roboto" w:eastAsia="Times New Roman" w:hAnsi="Roboto" w:cs="Times New Roman"/>
          <w:i/>
          <w:szCs w:val="20"/>
        </w:rPr>
        <w:t>Non-repudiation</w:t>
      </w:r>
      <w:r w:rsidRPr="00986A09">
        <w:rPr>
          <w:rFonts w:ascii="Roboto" w:eastAsia="Times New Roman" w:hAnsi="Roboto" w:cs="Times New Roman"/>
          <w:szCs w:val="20"/>
        </w:rPr>
        <w:t xml:space="preserve">: </w:t>
      </w:r>
      <w:r w:rsidR="005257DE" w:rsidRPr="00986A09">
        <w:rPr>
          <w:rFonts w:ascii="Roboto" w:eastAsia="Times New Roman" w:hAnsi="Roboto" w:cs="Times New Roman"/>
          <w:szCs w:val="20"/>
        </w:rPr>
        <w:t>non-repudiation</w:t>
      </w:r>
      <w:r w:rsidRPr="00986A09">
        <w:rPr>
          <w:rFonts w:ascii="Roboto" w:eastAsia="Times New Roman" w:hAnsi="Roboto" w:cs="Times New Roman"/>
          <w:szCs w:val="20"/>
        </w:rPr>
        <w:t xml:space="preserve"> is providing proof of data transmission or receipt so that the occurrence of a transaction cannot later be denied.</w:t>
      </w:r>
      <w:r w:rsidR="00A849CC" w:rsidRPr="00986A09">
        <w:rPr>
          <w:rFonts w:ascii="Roboto" w:eastAsia="Times New Roman" w:hAnsi="Roboto" w:cs="Times New Roman"/>
          <w:szCs w:val="20"/>
        </w:rPr>
        <w:t> </w:t>
      </w:r>
    </w:p>
    <w:p w14:paraId="689E868B" w14:textId="249C7A62" w:rsidR="00986A09" w:rsidRDefault="00986A09" w:rsidP="00986A09">
      <w:pPr>
        <w:widowControl/>
        <w:textAlignment w:val="baseline"/>
        <w:rPr>
          <w:rFonts w:ascii="Roboto" w:eastAsia="Times New Roman" w:hAnsi="Roboto" w:cs="Times New Roman"/>
          <w:szCs w:val="20"/>
        </w:rPr>
      </w:pPr>
    </w:p>
    <w:p w14:paraId="3A6E81F7" w14:textId="77777777" w:rsidR="00986A09" w:rsidRPr="00986A09" w:rsidRDefault="00986A09" w:rsidP="00986A09">
      <w:pPr>
        <w:widowControl/>
        <w:textAlignment w:val="baseline"/>
        <w:rPr>
          <w:rFonts w:ascii="Roboto" w:eastAsia="Times New Roman" w:hAnsi="Roboto" w:cs="Times New Roman"/>
          <w:b/>
          <w:szCs w:val="20"/>
        </w:rPr>
      </w:pPr>
      <w:r w:rsidRPr="00986A09">
        <w:rPr>
          <w:rFonts w:ascii="Roboto" w:eastAsia="Times New Roman" w:hAnsi="Roboto" w:cs="Times New Roman"/>
          <w:b/>
          <w:szCs w:val="20"/>
        </w:rPr>
        <w:t>Requirement:</w:t>
      </w:r>
    </w:p>
    <w:p w14:paraId="3C7CAE48" w14:textId="77777777" w:rsidR="00986A09" w:rsidRPr="00986A09" w:rsidRDefault="00986A09" w:rsidP="00986A09">
      <w:pPr>
        <w:widowControl/>
        <w:textAlignment w:val="baseline"/>
        <w:rPr>
          <w:rFonts w:ascii="Roboto" w:eastAsia="Times New Roman" w:hAnsi="Roboto" w:cs="Times New Roman"/>
          <w:b/>
          <w:szCs w:val="20"/>
        </w:rPr>
      </w:pPr>
    </w:p>
    <w:p w14:paraId="1636D9EC" w14:textId="65BD7E9E"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Please see </w:t>
      </w:r>
      <w:r w:rsidR="00640174">
        <w:rPr>
          <w:rFonts w:ascii="Roboto" w:eastAsia="Times New Roman" w:hAnsi="Roboto" w:cs="Times New Roman"/>
          <w:szCs w:val="20"/>
        </w:rPr>
        <w:t>Enterprise System Management</w:t>
      </w:r>
      <w:r w:rsidRPr="00986A09">
        <w:rPr>
          <w:rFonts w:ascii="Roboto" w:eastAsia="Times New Roman" w:hAnsi="Roboto" w:cs="Times New Roman"/>
          <w:szCs w:val="20"/>
        </w:rPr>
        <w:t xml:space="preserve"> Section for Security Administration Requirements.</w:t>
      </w:r>
    </w:p>
    <w:p w14:paraId="220FCD0E" w14:textId="77777777" w:rsidR="00986A09" w:rsidRPr="00986A09" w:rsidRDefault="00986A09" w:rsidP="00986A09">
      <w:pPr>
        <w:widowControl/>
        <w:textAlignment w:val="baseline"/>
        <w:rPr>
          <w:rFonts w:ascii="Roboto" w:eastAsia="Times New Roman" w:hAnsi="Roboto" w:cs="Times New Roman"/>
          <w:szCs w:val="20"/>
        </w:rPr>
      </w:pPr>
    </w:p>
    <w:p w14:paraId="439BF892" w14:textId="519BC790" w:rsidR="00A849CC" w:rsidRDefault="00A849CC" w:rsidP="00A849CC">
      <w:pPr>
        <w:widowControl/>
        <w:textAlignment w:val="baseline"/>
        <w:rPr>
          <w:rFonts w:ascii="Times New Roman" w:eastAsia="Times New Roman" w:hAnsi="Times New Roman" w:cs="Times New Roman"/>
          <w:sz w:val="24"/>
          <w:szCs w:val="24"/>
        </w:rPr>
      </w:pPr>
    </w:p>
    <w:p w14:paraId="4183C0C3" w14:textId="6E196960" w:rsidR="007871C3" w:rsidRDefault="007871C3" w:rsidP="00A849CC">
      <w:pPr>
        <w:widowControl/>
        <w:textAlignment w:val="baseline"/>
        <w:rPr>
          <w:rFonts w:ascii="Times New Roman" w:eastAsia="Times New Roman" w:hAnsi="Times New Roman" w:cs="Times New Roman"/>
          <w:sz w:val="24"/>
          <w:szCs w:val="24"/>
        </w:rPr>
      </w:pPr>
    </w:p>
    <w:p w14:paraId="5FEC7A97" w14:textId="0E27D04B" w:rsidR="006C42D3" w:rsidRDefault="006C42D3" w:rsidP="00A849CC">
      <w:pPr>
        <w:widowControl/>
        <w:textAlignment w:val="baseline"/>
        <w:rPr>
          <w:rFonts w:ascii="Times New Roman" w:eastAsia="Times New Roman" w:hAnsi="Times New Roman" w:cs="Times New Roman"/>
          <w:sz w:val="24"/>
          <w:szCs w:val="24"/>
        </w:rPr>
      </w:pPr>
    </w:p>
    <w:p w14:paraId="286E9421" w14:textId="35358962" w:rsidR="006C42D3" w:rsidRDefault="006C42D3" w:rsidP="00A849CC">
      <w:pPr>
        <w:widowControl/>
        <w:textAlignment w:val="baseline"/>
        <w:rPr>
          <w:rFonts w:ascii="Times New Roman" w:eastAsia="Times New Roman" w:hAnsi="Times New Roman" w:cs="Times New Roman"/>
          <w:sz w:val="24"/>
          <w:szCs w:val="24"/>
        </w:rPr>
      </w:pPr>
    </w:p>
    <w:p w14:paraId="61E454CF" w14:textId="0F966BBC" w:rsidR="006C42D3" w:rsidRDefault="006C42D3" w:rsidP="00A849CC">
      <w:pPr>
        <w:widowControl/>
        <w:textAlignment w:val="baseline"/>
        <w:rPr>
          <w:rFonts w:ascii="Times New Roman" w:eastAsia="Times New Roman" w:hAnsi="Times New Roman" w:cs="Times New Roman"/>
          <w:sz w:val="24"/>
          <w:szCs w:val="24"/>
        </w:rPr>
      </w:pPr>
    </w:p>
    <w:p w14:paraId="18AFB94E" w14:textId="2864AD0B" w:rsidR="006C42D3" w:rsidRDefault="006C42D3" w:rsidP="00A849CC">
      <w:pPr>
        <w:widowControl/>
        <w:textAlignment w:val="baseline"/>
        <w:rPr>
          <w:rFonts w:ascii="Times New Roman" w:eastAsia="Times New Roman" w:hAnsi="Times New Roman" w:cs="Times New Roman"/>
          <w:sz w:val="24"/>
          <w:szCs w:val="24"/>
        </w:rPr>
      </w:pPr>
    </w:p>
    <w:p w14:paraId="394F5251" w14:textId="3315C6AB" w:rsidR="006C42D3" w:rsidRDefault="006C42D3" w:rsidP="00A849CC">
      <w:pPr>
        <w:widowControl/>
        <w:textAlignment w:val="baseline"/>
        <w:rPr>
          <w:rFonts w:ascii="Times New Roman" w:eastAsia="Times New Roman" w:hAnsi="Times New Roman" w:cs="Times New Roman"/>
          <w:sz w:val="24"/>
          <w:szCs w:val="24"/>
        </w:rPr>
      </w:pPr>
    </w:p>
    <w:p w14:paraId="65734E68" w14:textId="1393E624" w:rsidR="006C42D3" w:rsidRDefault="006C42D3" w:rsidP="00A849CC">
      <w:pPr>
        <w:widowControl/>
        <w:textAlignment w:val="baseline"/>
        <w:rPr>
          <w:rFonts w:ascii="Times New Roman" w:eastAsia="Times New Roman" w:hAnsi="Times New Roman" w:cs="Times New Roman"/>
          <w:sz w:val="24"/>
          <w:szCs w:val="24"/>
        </w:rPr>
      </w:pPr>
    </w:p>
    <w:p w14:paraId="2BF0BE4F" w14:textId="4DC19E43" w:rsidR="006C42D3" w:rsidRDefault="006C42D3" w:rsidP="00A849CC">
      <w:pPr>
        <w:widowControl/>
        <w:textAlignment w:val="baseline"/>
        <w:rPr>
          <w:rFonts w:ascii="Times New Roman" w:eastAsia="Times New Roman" w:hAnsi="Times New Roman" w:cs="Times New Roman"/>
          <w:sz w:val="24"/>
          <w:szCs w:val="24"/>
        </w:rPr>
      </w:pPr>
    </w:p>
    <w:p w14:paraId="17E147B6" w14:textId="77777777" w:rsidR="006C42D3" w:rsidRPr="00E77B98" w:rsidRDefault="006C42D3" w:rsidP="00A849CC">
      <w:pPr>
        <w:widowControl/>
        <w:textAlignment w:val="baseline"/>
        <w:rPr>
          <w:rFonts w:ascii="Times New Roman" w:eastAsia="Times New Roman" w:hAnsi="Times New Roman" w:cs="Times New Roman"/>
          <w:sz w:val="24"/>
          <w:szCs w:val="24"/>
        </w:rPr>
      </w:pPr>
    </w:p>
    <w:p w14:paraId="6043C6F0" w14:textId="77777777" w:rsidR="00A849CC" w:rsidRPr="00E77B98" w:rsidRDefault="00A849CC" w:rsidP="00A849CC">
      <w:pPr>
        <w:widowControl/>
        <w:textAlignment w:val="baseline"/>
        <w:rPr>
          <w:rFonts w:ascii="Times New Roman" w:eastAsia="Times New Roman" w:hAnsi="Times New Roman" w:cs="Times New Roman"/>
          <w:sz w:val="24"/>
          <w:szCs w:val="24"/>
        </w:rPr>
      </w:pPr>
    </w:p>
    <w:p w14:paraId="17AD93B2" w14:textId="77777777" w:rsidR="007B49A7" w:rsidRPr="005C4292" w:rsidRDefault="007B49A7" w:rsidP="007B49A7">
      <w:pPr>
        <w:widowControl/>
        <w:textAlignment w:val="baseline"/>
        <w:rPr>
          <w:rFonts w:ascii="Times New Roman" w:eastAsia="Times New Roman" w:hAnsi="Times New Roman" w:cs="Times New Roman"/>
          <w:sz w:val="24"/>
          <w:szCs w:val="24"/>
        </w:rPr>
      </w:pPr>
    </w:p>
    <w:p w14:paraId="76D835F0" w14:textId="77777777" w:rsidR="00986A09" w:rsidRDefault="00986A09" w:rsidP="00351ABC">
      <w:pPr>
        <w:pStyle w:val="Heading2"/>
        <w:ind w:left="0"/>
        <w:rPr>
          <w:rFonts w:ascii="Rajdhani" w:hAnsi="Rajdhani" w:cs="Rajdhani"/>
        </w:rPr>
      </w:pPr>
      <w:bookmarkStart w:id="77" w:name="_Toc101174930"/>
    </w:p>
    <w:p w14:paraId="37F122D7" w14:textId="77777777" w:rsidR="00986A09" w:rsidRDefault="00986A09" w:rsidP="00351ABC">
      <w:pPr>
        <w:pStyle w:val="Heading2"/>
        <w:ind w:left="0"/>
        <w:rPr>
          <w:rFonts w:ascii="Rajdhani" w:hAnsi="Rajdhani" w:cs="Rajdhani"/>
        </w:rPr>
      </w:pPr>
    </w:p>
    <w:p w14:paraId="48F42CCA" w14:textId="77777777" w:rsidR="00294F65" w:rsidRDefault="00294F65" w:rsidP="00351ABC">
      <w:pPr>
        <w:pStyle w:val="Heading2"/>
        <w:ind w:left="0"/>
        <w:rPr>
          <w:rFonts w:ascii="Rajdhani" w:hAnsi="Rajdhani" w:cs="Rajdhani"/>
        </w:rPr>
      </w:pPr>
      <w:bookmarkStart w:id="78" w:name="_Toc132112355"/>
    </w:p>
    <w:p w14:paraId="2A0D6DA7" w14:textId="2331CF8E" w:rsidR="00351ABC" w:rsidRDefault="00351ABC" w:rsidP="00351ABC">
      <w:pPr>
        <w:pStyle w:val="Heading2"/>
        <w:ind w:left="0"/>
        <w:rPr>
          <w:rFonts w:ascii="Rajdhani" w:hAnsi="Rajdhani" w:cs="Rajdhani"/>
        </w:rPr>
      </w:pPr>
      <w:r>
        <w:rPr>
          <w:rFonts w:ascii="Rajdhani" w:hAnsi="Rajdhani" w:cs="Rajdhani"/>
        </w:rPr>
        <w:lastRenderedPageBreak/>
        <w:t>Definitions and Terminology</w:t>
      </w:r>
      <w:bookmarkEnd w:id="77"/>
      <w:bookmarkEnd w:id="78"/>
    </w:p>
    <w:p w14:paraId="0F1007F7" w14:textId="77777777" w:rsidR="00986A09" w:rsidRPr="00986A09" w:rsidRDefault="00986A09" w:rsidP="00986A09">
      <w:pPr>
        <w:pStyle w:val="Heading1"/>
        <w:spacing w:before="132"/>
        <w:rPr>
          <w:rFonts w:ascii="Roboto" w:hAnsi="Roboto"/>
          <w:sz w:val="20"/>
          <w:szCs w:val="20"/>
        </w:rPr>
      </w:pPr>
      <w:bookmarkStart w:id="79" w:name="_Toc132112356"/>
      <w:r w:rsidRPr="00986A09">
        <w:rPr>
          <w:rFonts w:ascii="Roboto" w:hAnsi="Roboto"/>
          <w:spacing w:val="-2"/>
          <w:sz w:val="20"/>
          <w:szCs w:val="20"/>
        </w:rPr>
        <w:t>Glossary</w:t>
      </w:r>
      <w:bookmarkEnd w:id="79"/>
    </w:p>
    <w:p w14:paraId="750E3910" w14:textId="77777777" w:rsidR="00986A09" w:rsidRPr="00986A09" w:rsidRDefault="00986A09" w:rsidP="00986A09">
      <w:pPr>
        <w:pStyle w:val="BodyText"/>
        <w:spacing w:before="56"/>
        <w:ind w:left="179" w:right="278"/>
        <w:rPr>
          <w:rFonts w:ascii="Roboto" w:hAnsi="Roboto"/>
        </w:rPr>
      </w:pPr>
      <w:r w:rsidRPr="00986A09">
        <w:rPr>
          <w:rFonts w:ascii="Roboto" w:hAnsi="Roboto"/>
        </w:rPr>
        <w:t>Following</w:t>
      </w:r>
      <w:r w:rsidRPr="00986A09">
        <w:rPr>
          <w:rFonts w:ascii="Roboto" w:hAnsi="Roboto"/>
          <w:spacing w:val="-6"/>
        </w:rPr>
        <w:t xml:space="preserve"> </w:t>
      </w:r>
      <w:r w:rsidRPr="00986A09">
        <w:rPr>
          <w:rFonts w:ascii="Roboto" w:hAnsi="Roboto"/>
        </w:rPr>
        <w:t>are</w:t>
      </w:r>
      <w:r w:rsidRPr="00986A09">
        <w:rPr>
          <w:rFonts w:ascii="Roboto" w:hAnsi="Roboto"/>
          <w:spacing w:val="-4"/>
        </w:rPr>
        <w:t xml:space="preserve"> </w:t>
      </w:r>
      <w:r w:rsidRPr="00986A09">
        <w:rPr>
          <w:rFonts w:ascii="Roboto" w:hAnsi="Roboto"/>
        </w:rPr>
        <w:t>Glossary</w:t>
      </w:r>
      <w:r w:rsidRPr="00986A09">
        <w:rPr>
          <w:rFonts w:ascii="Roboto" w:hAnsi="Roboto"/>
          <w:spacing w:val="-8"/>
        </w:rPr>
        <w:t xml:space="preserve"> </w:t>
      </w:r>
      <w:r w:rsidRPr="00986A09">
        <w:rPr>
          <w:rFonts w:ascii="Roboto" w:hAnsi="Roboto"/>
        </w:rPr>
        <w:t>entries</w:t>
      </w:r>
      <w:r w:rsidRPr="00986A09">
        <w:rPr>
          <w:rFonts w:ascii="Roboto" w:hAnsi="Roboto"/>
          <w:spacing w:val="-3"/>
        </w:rPr>
        <w:t xml:space="preserve"> </w:t>
      </w:r>
      <w:r w:rsidRPr="00986A09">
        <w:rPr>
          <w:rFonts w:ascii="Roboto" w:hAnsi="Roboto"/>
        </w:rPr>
        <w:t>pertaining</w:t>
      </w:r>
      <w:r w:rsidRPr="00986A09">
        <w:rPr>
          <w:rFonts w:ascii="Roboto" w:hAnsi="Roboto"/>
          <w:spacing w:val="-6"/>
        </w:rPr>
        <w:t xml:space="preserve"> </w:t>
      </w:r>
      <w:r w:rsidRPr="00986A09">
        <w:rPr>
          <w:rFonts w:ascii="Roboto" w:hAnsi="Roboto"/>
        </w:rPr>
        <w:t>to</w:t>
      </w:r>
      <w:r w:rsidRPr="00986A09">
        <w:rPr>
          <w:rFonts w:ascii="Roboto" w:hAnsi="Roboto"/>
          <w:spacing w:val="-3"/>
        </w:rPr>
        <w:t xml:space="preserve"> </w:t>
      </w:r>
      <w:r w:rsidRPr="00986A09">
        <w:rPr>
          <w:rFonts w:ascii="Roboto" w:hAnsi="Roboto"/>
        </w:rPr>
        <w:t>the</w:t>
      </w:r>
      <w:r w:rsidRPr="00986A09">
        <w:rPr>
          <w:rFonts w:ascii="Roboto" w:hAnsi="Roboto"/>
          <w:spacing w:val="-4"/>
        </w:rPr>
        <w:t xml:space="preserve"> </w:t>
      </w:r>
      <w:r w:rsidRPr="00986A09">
        <w:rPr>
          <w:rFonts w:ascii="Roboto" w:hAnsi="Roboto"/>
        </w:rPr>
        <w:t>ESM</w:t>
      </w:r>
      <w:r w:rsidRPr="00986A09">
        <w:rPr>
          <w:rFonts w:ascii="Roboto" w:hAnsi="Roboto"/>
          <w:spacing w:val="-3"/>
        </w:rPr>
        <w:t xml:space="preserve"> </w:t>
      </w:r>
      <w:r w:rsidRPr="00986A09">
        <w:rPr>
          <w:rFonts w:ascii="Roboto" w:hAnsi="Roboto"/>
        </w:rPr>
        <w:t>and</w:t>
      </w:r>
      <w:r w:rsidRPr="00986A09">
        <w:rPr>
          <w:rFonts w:ascii="Roboto" w:hAnsi="Roboto"/>
          <w:spacing w:val="-3"/>
        </w:rPr>
        <w:t xml:space="preserve"> </w:t>
      </w:r>
      <w:r w:rsidRPr="00986A09">
        <w:rPr>
          <w:rFonts w:ascii="Roboto" w:hAnsi="Roboto"/>
        </w:rPr>
        <w:t>required</w:t>
      </w:r>
      <w:r w:rsidRPr="00986A09">
        <w:rPr>
          <w:rFonts w:ascii="Roboto" w:hAnsi="Roboto"/>
          <w:spacing w:val="-3"/>
        </w:rPr>
        <w:t xml:space="preserve"> </w:t>
      </w:r>
      <w:r w:rsidRPr="00986A09">
        <w:rPr>
          <w:rFonts w:ascii="Roboto" w:hAnsi="Roboto"/>
        </w:rPr>
        <w:t>to</w:t>
      </w:r>
      <w:r w:rsidRPr="00986A09">
        <w:rPr>
          <w:rFonts w:ascii="Roboto" w:hAnsi="Roboto"/>
          <w:spacing w:val="-3"/>
        </w:rPr>
        <w:t xml:space="preserve"> </w:t>
      </w:r>
      <w:r w:rsidRPr="00986A09">
        <w:rPr>
          <w:rFonts w:ascii="Roboto" w:hAnsi="Roboto"/>
        </w:rPr>
        <w:t>support</w:t>
      </w:r>
      <w:r w:rsidRPr="00986A09">
        <w:rPr>
          <w:rFonts w:ascii="Roboto" w:hAnsi="Roboto"/>
          <w:spacing w:val="-3"/>
        </w:rPr>
        <w:t xml:space="preserve"> </w:t>
      </w:r>
      <w:r w:rsidRPr="00986A09">
        <w:rPr>
          <w:rFonts w:ascii="Roboto" w:hAnsi="Roboto"/>
        </w:rPr>
        <w:t>this document.</w:t>
      </w:r>
      <w:r w:rsidRPr="00986A09">
        <w:rPr>
          <w:rFonts w:ascii="Roboto" w:hAnsi="Roboto"/>
          <w:spacing w:val="40"/>
        </w:rPr>
        <w:t xml:space="preserve"> </w:t>
      </w:r>
      <w:r w:rsidRPr="00986A09">
        <w:rPr>
          <w:rFonts w:ascii="Roboto" w:hAnsi="Roboto"/>
        </w:rPr>
        <w:t>Additional</w:t>
      </w:r>
      <w:r w:rsidRPr="00986A09">
        <w:rPr>
          <w:rFonts w:ascii="Roboto" w:hAnsi="Roboto"/>
          <w:spacing w:val="-5"/>
        </w:rPr>
        <w:t xml:space="preserve"> </w:t>
      </w:r>
      <w:r w:rsidRPr="00986A09">
        <w:rPr>
          <w:rFonts w:ascii="Roboto" w:hAnsi="Roboto"/>
        </w:rPr>
        <w:t>glossary</w:t>
      </w:r>
      <w:r w:rsidRPr="00986A09">
        <w:rPr>
          <w:rFonts w:ascii="Roboto" w:hAnsi="Roboto"/>
          <w:spacing w:val="-10"/>
        </w:rPr>
        <w:t xml:space="preserve"> </w:t>
      </w:r>
      <w:r w:rsidRPr="00986A09">
        <w:rPr>
          <w:rFonts w:ascii="Roboto" w:hAnsi="Roboto"/>
        </w:rPr>
        <w:t>definitions</w:t>
      </w:r>
      <w:r w:rsidRPr="00986A09">
        <w:rPr>
          <w:rFonts w:ascii="Roboto" w:hAnsi="Roboto"/>
          <w:spacing w:val="-5"/>
        </w:rPr>
        <w:t xml:space="preserve"> </w:t>
      </w:r>
      <w:r w:rsidRPr="00986A09">
        <w:rPr>
          <w:rFonts w:ascii="Roboto" w:hAnsi="Roboto"/>
        </w:rPr>
        <w:t>can</w:t>
      </w:r>
      <w:r w:rsidRPr="00986A09">
        <w:rPr>
          <w:rFonts w:ascii="Roboto" w:hAnsi="Roboto"/>
          <w:spacing w:val="-8"/>
        </w:rPr>
        <w:t xml:space="preserve"> </w:t>
      </w:r>
      <w:r w:rsidRPr="00986A09">
        <w:rPr>
          <w:rFonts w:ascii="Roboto" w:hAnsi="Roboto"/>
        </w:rPr>
        <w:t>be</w:t>
      </w:r>
      <w:r w:rsidRPr="00986A09">
        <w:rPr>
          <w:rFonts w:ascii="Roboto" w:hAnsi="Roboto"/>
          <w:spacing w:val="-9"/>
        </w:rPr>
        <w:t xml:space="preserve"> </w:t>
      </w:r>
      <w:r w:rsidRPr="00986A09">
        <w:rPr>
          <w:rFonts w:ascii="Roboto" w:hAnsi="Roboto"/>
        </w:rPr>
        <w:t>found</w:t>
      </w:r>
      <w:r w:rsidRPr="00986A09">
        <w:rPr>
          <w:rFonts w:ascii="Roboto" w:hAnsi="Roboto"/>
          <w:spacing w:val="-8"/>
        </w:rPr>
        <w:t xml:space="preserve"> </w:t>
      </w:r>
      <w:r w:rsidRPr="00986A09">
        <w:rPr>
          <w:rFonts w:ascii="Roboto" w:hAnsi="Roboto"/>
        </w:rPr>
        <w:t>in</w:t>
      </w:r>
      <w:r w:rsidRPr="00986A09">
        <w:rPr>
          <w:rFonts w:ascii="Roboto" w:hAnsi="Roboto"/>
          <w:spacing w:val="-8"/>
        </w:rPr>
        <w:t xml:space="preserve"> </w:t>
      </w:r>
      <w:r w:rsidRPr="00986A09">
        <w:rPr>
          <w:rFonts w:ascii="Roboto" w:hAnsi="Roboto"/>
        </w:rPr>
        <w:t>the</w:t>
      </w:r>
      <w:r w:rsidRPr="00986A09">
        <w:rPr>
          <w:rFonts w:ascii="Roboto" w:hAnsi="Roboto"/>
          <w:spacing w:val="-6"/>
        </w:rPr>
        <w:t xml:space="preserve"> </w:t>
      </w:r>
      <w:r w:rsidRPr="00986A09">
        <w:rPr>
          <w:rFonts w:ascii="Roboto" w:hAnsi="Roboto"/>
        </w:rPr>
        <w:t>ITRM</w:t>
      </w:r>
      <w:r w:rsidRPr="00986A09">
        <w:rPr>
          <w:rFonts w:ascii="Roboto" w:hAnsi="Roboto"/>
          <w:spacing w:val="-5"/>
        </w:rPr>
        <w:t xml:space="preserve"> </w:t>
      </w:r>
      <w:r w:rsidRPr="00986A09">
        <w:rPr>
          <w:rFonts w:ascii="Roboto" w:hAnsi="Roboto"/>
        </w:rPr>
        <w:t xml:space="preserve">Technology Management Glossary located on the VITA website here: </w:t>
      </w:r>
      <w:hyperlink r:id="rId24">
        <w:r w:rsidRPr="00986A09">
          <w:rPr>
            <w:rFonts w:ascii="Roboto" w:hAnsi="Roboto"/>
            <w:color w:val="0000FF"/>
            <w:spacing w:val="-2"/>
            <w:u w:val="single" w:color="0000FF"/>
          </w:rPr>
          <w:t>http://www.vita.virginia.gov/projects/cpm/glossary.cfm</w:t>
        </w:r>
        <w:r w:rsidRPr="00986A09">
          <w:rPr>
            <w:rFonts w:ascii="Roboto" w:hAnsi="Roboto"/>
            <w:spacing w:val="-2"/>
          </w:rPr>
          <w:t>.</w:t>
        </w:r>
      </w:hyperlink>
    </w:p>
    <w:p w14:paraId="3DB00CB4" w14:textId="77777777" w:rsidR="00986A09" w:rsidRPr="00986A09" w:rsidRDefault="00986A09" w:rsidP="00986A09">
      <w:pPr>
        <w:pStyle w:val="BodyText"/>
        <w:rPr>
          <w:rFonts w:ascii="Roboto" w:hAnsi="Roboto"/>
        </w:rPr>
      </w:pPr>
    </w:p>
    <w:p w14:paraId="25E432D4" w14:textId="77777777" w:rsidR="00986A09" w:rsidRPr="00986A09" w:rsidRDefault="00986A09" w:rsidP="00986A09">
      <w:pPr>
        <w:pStyle w:val="BodyText"/>
        <w:spacing w:before="4"/>
        <w:rPr>
          <w:rFonts w:ascii="Roboto" w:hAnsi="Roboto"/>
        </w:rPr>
      </w:pPr>
    </w:p>
    <w:p w14:paraId="3E7EB5E6" w14:textId="6C7ECE41" w:rsidR="00986A09" w:rsidRPr="00986A09" w:rsidRDefault="00986A09" w:rsidP="00986A09">
      <w:pPr>
        <w:pStyle w:val="BodyText"/>
        <w:tabs>
          <w:tab w:val="left" w:pos="2085"/>
        </w:tabs>
        <w:spacing w:before="90"/>
        <w:ind w:left="2087" w:right="424" w:hanging="1800"/>
        <w:rPr>
          <w:rFonts w:ascii="Roboto" w:hAnsi="Roboto"/>
        </w:rPr>
      </w:pPr>
      <w:r w:rsidRPr="00986A09">
        <w:rPr>
          <w:rFonts w:ascii="Roboto" w:hAnsi="Roboto"/>
          <w:b/>
          <w:spacing w:val="-2"/>
        </w:rPr>
        <w:t>Agency</w:t>
      </w:r>
      <w:r w:rsidRPr="00986A09">
        <w:rPr>
          <w:rFonts w:ascii="Roboto" w:hAnsi="Roboto"/>
          <w:b/>
        </w:rPr>
        <w:tab/>
      </w:r>
      <w:r w:rsidRPr="00986A09">
        <w:rPr>
          <w:rFonts w:ascii="Roboto" w:hAnsi="Roboto"/>
        </w:rPr>
        <w:t>Any agency, institution, board, bureau, commission, council, or instrumentality</w:t>
      </w:r>
      <w:r w:rsidRPr="00986A09">
        <w:rPr>
          <w:rFonts w:ascii="Roboto" w:hAnsi="Roboto"/>
          <w:spacing w:val="-10"/>
        </w:rPr>
        <w:t xml:space="preserve"> </w:t>
      </w:r>
      <w:r w:rsidRPr="00986A09">
        <w:rPr>
          <w:rFonts w:ascii="Roboto" w:hAnsi="Roboto"/>
        </w:rPr>
        <w:t>of</w:t>
      </w:r>
      <w:r w:rsidRPr="00986A09">
        <w:rPr>
          <w:rFonts w:ascii="Roboto" w:hAnsi="Roboto"/>
          <w:spacing w:val="-7"/>
        </w:rPr>
        <w:t xml:space="preserve"> </w:t>
      </w:r>
      <w:r w:rsidRPr="00986A09">
        <w:rPr>
          <w:rFonts w:ascii="Roboto" w:hAnsi="Roboto"/>
        </w:rPr>
        <w:t>state</w:t>
      </w:r>
      <w:r w:rsidRPr="00986A09">
        <w:rPr>
          <w:rFonts w:ascii="Roboto" w:hAnsi="Roboto"/>
          <w:spacing w:val="-4"/>
        </w:rPr>
        <w:t xml:space="preserve"> </w:t>
      </w:r>
      <w:r w:rsidRPr="00986A09">
        <w:rPr>
          <w:rFonts w:ascii="Roboto" w:hAnsi="Roboto"/>
        </w:rPr>
        <w:t>government</w:t>
      </w:r>
      <w:r w:rsidRPr="00986A09">
        <w:rPr>
          <w:rFonts w:ascii="Roboto" w:hAnsi="Roboto"/>
          <w:spacing w:val="-5"/>
        </w:rPr>
        <w:t xml:space="preserve"> </w:t>
      </w:r>
      <w:r w:rsidRPr="00986A09">
        <w:rPr>
          <w:rFonts w:ascii="Roboto" w:hAnsi="Roboto"/>
        </w:rPr>
        <w:t>in</w:t>
      </w:r>
      <w:r w:rsidRPr="00986A09">
        <w:rPr>
          <w:rFonts w:ascii="Roboto" w:hAnsi="Roboto"/>
          <w:spacing w:val="-5"/>
        </w:rPr>
        <w:t xml:space="preserve"> </w:t>
      </w:r>
      <w:r w:rsidRPr="00986A09">
        <w:rPr>
          <w:rFonts w:ascii="Roboto" w:hAnsi="Roboto"/>
        </w:rPr>
        <w:t>the</w:t>
      </w:r>
      <w:r w:rsidRPr="00986A09">
        <w:rPr>
          <w:rFonts w:ascii="Roboto" w:hAnsi="Roboto"/>
          <w:spacing w:val="-6"/>
        </w:rPr>
        <w:t xml:space="preserve"> </w:t>
      </w:r>
      <w:r w:rsidRPr="00986A09">
        <w:rPr>
          <w:rFonts w:ascii="Roboto" w:hAnsi="Roboto"/>
        </w:rPr>
        <w:t>executive</w:t>
      </w:r>
      <w:r w:rsidRPr="00986A09">
        <w:rPr>
          <w:rFonts w:ascii="Roboto" w:hAnsi="Roboto"/>
          <w:spacing w:val="-6"/>
        </w:rPr>
        <w:t xml:space="preserve"> </w:t>
      </w:r>
      <w:r w:rsidRPr="00986A09">
        <w:rPr>
          <w:rFonts w:ascii="Roboto" w:hAnsi="Roboto"/>
        </w:rPr>
        <w:t>branch</w:t>
      </w:r>
      <w:r w:rsidRPr="00986A09">
        <w:rPr>
          <w:rFonts w:ascii="Roboto" w:hAnsi="Roboto"/>
          <w:spacing w:val="-5"/>
        </w:rPr>
        <w:t xml:space="preserve"> </w:t>
      </w:r>
      <w:r w:rsidRPr="00986A09">
        <w:rPr>
          <w:rFonts w:ascii="Roboto" w:hAnsi="Roboto"/>
        </w:rPr>
        <w:t>listed</w:t>
      </w:r>
      <w:r w:rsidRPr="00986A09">
        <w:rPr>
          <w:rFonts w:ascii="Roboto" w:hAnsi="Roboto"/>
          <w:spacing w:val="-5"/>
        </w:rPr>
        <w:t xml:space="preserve"> </w:t>
      </w:r>
      <w:r w:rsidRPr="00986A09">
        <w:rPr>
          <w:rFonts w:ascii="Roboto" w:hAnsi="Roboto"/>
        </w:rPr>
        <w:t>in the</w:t>
      </w:r>
      <w:r w:rsidRPr="00986A09">
        <w:rPr>
          <w:rFonts w:ascii="Roboto" w:hAnsi="Roboto"/>
          <w:spacing w:val="-2"/>
        </w:rPr>
        <w:t xml:space="preserve"> </w:t>
      </w:r>
      <w:r w:rsidRPr="00986A09">
        <w:rPr>
          <w:rFonts w:ascii="Roboto" w:hAnsi="Roboto"/>
        </w:rPr>
        <w:t>appropriation</w:t>
      </w:r>
      <w:r w:rsidRPr="00986A09">
        <w:rPr>
          <w:rFonts w:ascii="Roboto" w:hAnsi="Roboto"/>
          <w:spacing w:val="-1"/>
        </w:rPr>
        <w:t xml:space="preserve"> </w:t>
      </w:r>
      <w:r w:rsidRPr="00986A09">
        <w:rPr>
          <w:rFonts w:ascii="Roboto" w:hAnsi="Roboto"/>
        </w:rPr>
        <w:t>act.</w:t>
      </w:r>
      <w:r w:rsidRPr="00986A09">
        <w:rPr>
          <w:rFonts w:ascii="Roboto" w:hAnsi="Roboto"/>
          <w:spacing w:val="-1"/>
        </w:rPr>
        <w:t xml:space="preserve"> </w:t>
      </w:r>
      <w:r w:rsidR="00D31689">
        <w:rPr>
          <w:rFonts w:ascii="Roboto" w:hAnsi="Roboto"/>
        </w:rPr>
        <w:t>ESA</w:t>
      </w:r>
      <w:r w:rsidRPr="00986A09">
        <w:rPr>
          <w:rFonts w:ascii="Roboto" w:hAnsi="Roboto"/>
          <w:spacing w:val="-2"/>
        </w:rPr>
        <w:t xml:space="preserve"> </w:t>
      </w:r>
      <w:r w:rsidRPr="00986A09">
        <w:rPr>
          <w:rFonts w:ascii="Roboto" w:hAnsi="Roboto"/>
        </w:rPr>
        <w:t>requirements/standards identified</w:t>
      </w:r>
      <w:r w:rsidRPr="00986A09">
        <w:rPr>
          <w:rFonts w:ascii="Roboto" w:hAnsi="Roboto"/>
          <w:spacing w:val="-1"/>
        </w:rPr>
        <w:t xml:space="preserve"> </w:t>
      </w:r>
      <w:r w:rsidRPr="00986A09">
        <w:rPr>
          <w:rFonts w:ascii="Roboto" w:hAnsi="Roboto"/>
        </w:rPr>
        <w:t>in</w:t>
      </w:r>
      <w:r w:rsidRPr="00986A09">
        <w:rPr>
          <w:rFonts w:ascii="Roboto" w:hAnsi="Roboto"/>
          <w:spacing w:val="-1"/>
        </w:rPr>
        <w:t xml:space="preserve"> </w:t>
      </w:r>
      <w:r w:rsidRPr="00986A09">
        <w:rPr>
          <w:rFonts w:ascii="Roboto" w:hAnsi="Roboto"/>
        </w:rPr>
        <w:t>this report are applicable to all agencies including the administrative functions (does not include instructional or research functions) of institutions of higher education, unless exempted by language contained in a specific requirement/standard.</w:t>
      </w:r>
    </w:p>
    <w:p w14:paraId="1E150BF4" w14:textId="72476F92" w:rsidR="00986A09" w:rsidRPr="00986A09" w:rsidRDefault="00986A09" w:rsidP="00986A09">
      <w:pPr>
        <w:pStyle w:val="BodyText"/>
        <w:tabs>
          <w:tab w:val="left" w:pos="2085"/>
        </w:tabs>
        <w:spacing w:before="140"/>
        <w:ind w:left="2087" w:right="253" w:hanging="1800"/>
        <w:rPr>
          <w:rFonts w:ascii="Roboto" w:hAnsi="Roboto"/>
        </w:rPr>
      </w:pPr>
      <w:r w:rsidRPr="00986A09">
        <w:rPr>
          <w:rFonts w:ascii="Roboto" w:hAnsi="Roboto"/>
          <w:b/>
          <w:spacing w:val="-2"/>
        </w:rPr>
        <w:t>Domain</w:t>
      </w:r>
      <w:r w:rsidRPr="00986A09">
        <w:rPr>
          <w:rFonts w:ascii="Roboto" w:hAnsi="Roboto"/>
          <w:b/>
        </w:rPr>
        <w:tab/>
      </w:r>
      <w:r w:rsidRPr="00986A09">
        <w:rPr>
          <w:rFonts w:ascii="Roboto" w:hAnsi="Roboto"/>
        </w:rPr>
        <w:t>The</w:t>
      </w:r>
      <w:r w:rsidRPr="00986A09">
        <w:rPr>
          <w:rFonts w:ascii="Roboto" w:hAnsi="Roboto"/>
          <w:spacing w:val="-6"/>
        </w:rPr>
        <w:t xml:space="preserve"> </w:t>
      </w:r>
      <w:r w:rsidR="00D31689">
        <w:rPr>
          <w:rFonts w:ascii="Roboto" w:hAnsi="Roboto"/>
        </w:rPr>
        <w:t>Enterprise solution architecture</w:t>
      </w:r>
      <w:r w:rsidRPr="00986A09">
        <w:rPr>
          <w:rFonts w:ascii="Roboto" w:hAnsi="Roboto"/>
          <w:spacing w:val="-7"/>
        </w:rPr>
        <w:t xml:space="preserve"> </w:t>
      </w:r>
      <w:r w:rsidRPr="00986A09">
        <w:rPr>
          <w:rFonts w:ascii="Roboto" w:hAnsi="Roboto"/>
        </w:rPr>
        <w:t>(</w:t>
      </w:r>
      <w:r w:rsidR="00D31689">
        <w:rPr>
          <w:rFonts w:ascii="Roboto" w:hAnsi="Roboto"/>
        </w:rPr>
        <w:t>ESA</w:t>
      </w:r>
      <w:r w:rsidRPr="00986A09">
        <w:rPr>
          <w:rFonts w:ascii="Roboto" w:hAnsi="Roboto"/>
        </w:rPr>
        <w:t>)</w:t>
      </w:r>
      <w:r w:rsidRPr="00986A09">
        <w:rPr>
          <w:rFonts w:ascii="Roboto" w:hAnsi="Roboto"/>
          <w:spacing w:val="-7"/>
        </w:rPr>
        <w:t xml:space="preserve"> </w:t>
      </w:r>
      <w:r w:rsidRPr="00986A09">
        <w:rPr>
          <w:rFonts w:ascii="Roboto" w:hAnsi="Roboto"/>
        </w:rPr>
        <w:t>is</w:t>
      </w:r>
      <w:r w:rsidRPr="00986A09">
        <w:rPr>
          <w:rFonts w:ascii="Roboto" w:hAnsi="Roboto"/>
          <w:spacing w:val="-5"/>
        </w:rPr>
        <w:t xml:space="preserve"> </w:t>
      </w:r>
      <w:r w:rsidRPr="00986A09">
        <w:rPr>
          <w:rFonts w:ascii="Roboto" w:hAnsi="Roboto"/>
        </w:rPr>
        <w:t>typically</w:t>
      </w:r>
      <w:r w:rsidRPr="00986A09">
        <w:rPr>
          <w:rFonts w:ascii="Roboto" w:hAnsi="Roboto"/>
          <w:spacing w:val="-10"/>
        </w:rPr>
        <w:t xml:space="preserve"> </w:t>
      </w:r>
      <w:r w:rsidRPr="00986A09">
        <w:rPr>
          <w:rFonts w:ascii="Roboto" w:hAnsi="Roboto"/>
        </w:rPr>
        <w:t>divided</w:t>
      </w:r>
      <w:r w:rsidRPr="00986A09">
        <w:rPr>
          <w:rFonts w:ascii="Roboto" w:hAnsi="Roboto"/>
          <w:spacing w:val="-5"/>
        </w:rPr>
        <w:t xml:space="preserve"> </w:t>
      </w:r>
      <w:r w:rsidRPr="00986A09">
        <w:rPr>
          <w:rFonts w:ascii="Roboto" w:hAnsi="Roboto"/>
        </w:rPr>
        <w:t>into logical groups of related technologies and components, referred to as “domains”.</w:t>
      </w:r>
      <w:r w:rsidRPr="00986A09">
        <w:rPr>
          <w:rFonts w:ascii="Roboto" w:hAnsi="Roboto"/>
          <w:spacing w:val="40"/>
        </w:rPr>
        <w:t xml:space="preserve"> </w:t>
      </w:r>
      <w:r w:rsidRPr="00986A09">
        <w:rPr>
          <w:rFonts w:ascii="Roboto" w:hAnsi="Roboto"/>
        </w:rPr>
        <w:t>The purpose of a Domain Architecture is to provide a combination of domain principles, best practices, reusable methods, products, and configurations that represent “reusable building blocks”.</w:t>
      </w:r>
      <w:r w:rsidRPr="00986A09">
        <w:rPr>
          <w:rFonts w:ascii="Roboto" w:hAnsi="Roboto"/>
          <w:spacing w:val="40"/>
        </w:rPr>
        <w:t xml:space="preserve"> </w:t>
      </w:r>
      <w:r w:rsidRPr="00986A09">
        <w:rPr>
          <w:rFonts w:ascii="Roboto" w:hAnsi="Roboto"/>
        </w:rPr>
        <w:t>Thus, the Domain Architecture provides the technical components within the Enterprise Architecture that enable the business strategies and functions.</w:t>
      </w:r>
      <w:r w:rsidRPr="00986A09">
        <w:rPr>
          <w:rFonts w:ascii="Roboto" w:hAnsi="Roboto"/>
          <w:spacing w:val="40"/>
        </w:rPr>
        <w:t xml:space="preserve"> </w:t>
      </w:r>
      <w:r w:rsidRPr="00986A09">
        <w:rPr>
          <w:rFonts w:ascii="Roboto" w:hAnsi="Roboto"/>
        </w:rPr>
        <w:t xml:space="preserve">Note, the Conceptual Architecture serves as the foundation for the Domain </w:t>
      </w:r>
      <w:r w:rsidR="005257DE" w:rsidRPr="00986A09">
        <w:rPr>
          <w:rFonts w:ascii="Roboto" w:hAnsi="Roboto"/>
        </w:rPr>
        <w:t>Architectures and</w:t>
      </w:r>
      <w:r w:rsidRPr="00986A09">
        <w:rPr>
          <w:rFonts w:ascii="Roboto" w:hAnsi="Roboto"/>
        </w:rPr>
        <w:t xml:space="preserve"> ensures that they are aligned and compatible with one another.</w:t>
      </w:r>
      <w:r w:rsidRPr="00986A09">
        <w:rPr>
          <w:rFonts w:ascii="Roboto" w:hAnsi="Roboto"/>
          <w:vertAlign w:val="superscript"/>
        </w:rPr>
        <w:t>18</w:t>
      </w:r>
    </w:p>
    <w:p w14:paraId="2878497D" w14:textId="1D0F9AB5" w:rsidR="00986A09" w:rsidRPr="00986A09" w:rsidRDefault="00986A09" w:rsidP="00986A09">
      <w:pPr>
        <w:pStyle w:val="BodyText"/>
        <w:tabs>
          <w:tab w:val="left" w:pos="2085"/>
        </w:tabs>
        <w:spacing w:before="137"/>
        <w:ind w:left="2088" w:right="478" w:hanging="1800"/>
        <w:jc w:val="both"/>
        <w:rPr>
          <w:rFonts w:ascii="Roboto" w:hAnsi="Roboto"/>
        </w:rPr>
      </w:pPr>
      <w:r w:rsidRPr="00986A09">
        <w:rPr>
          <w:rFonts w:ascii="Roboto" w:hAnsi="Roboto"/>
          <w:b/>
          <w:spacing w:val="-2"/>
        </w:rPr>
        <w:t>Enterprise</w:t>
      </w:r>
      <w:r w:rsidRPr="00986A09">
        <w:rPr>
          <w:rFonts w:ascii="Roboto" w:hAnsi="Roboto"/>
          <w:b/>
        </w:rPr>
        <w:tab/>
      </w:r>
      <w:r w:rsidRPr="00986A09">
        <w:rPr>
          <w:rFonts w:ascii="Roboto" w:hAnsi="Roboto"/>
        </w:rPr>
        <w:t>As</w:t>
      </w:r>
      <w:r w:rsidRPr="00986A09">
        <w:rPr>
          <w:rFonts w:ascii="Roboto" w:hAnsi="Roboto"/>
          <w:spacing w:val="-4"/>
        </w:rPr>
        <w:t xml:space="preserve"> </w:t>
      </w:r>
      <w:r w:rsidRPr="00986A09">
        <w:rPr>
          <w:rFonts w:ascii="Roboto" w:hAnsi="Roboto"/>
        </w:rPr>
        <w:t>used</w:t>
      </w:r>
      <w:r w:rsidRPr="00986A09">
        <w:rPr>
          <w:rFonts w:ascii="Roboto" w:hAnsi="Roboto"/>
          <w:spacing w:val="-4"/>
        </w:rPr>
        <w:t xml:space="preserve"> </w:t>
      </w:r>
      <w:r w:rsidRPr="00986A09">
        <w:rPr>
          <w:rFonts w:ascii="Roboto" w:hAnsi="Roboto"/>
        </w:rPr>
        <w:t>in</w:t>
      </w:r>
      <w:r w:rsidRPr="00986A09">
        <w:rPr>
          <w:rFonts w:ascii="Roboto" w:hAnsi="Roboto"/>
          <w:spacing w:val="-4"/>
        </w:rPr>
        <w:t xml:space="preserve"> </w:t>
      </w:r>
      <w:r w:rsidRPr="00986A09">
        <w:rPr>
          <w:rFonts w:ascii="Roboto" w:hAnsi="Roboto"/>
        </w:rPr>
        <w:t>this</w:t>
      </w:r>
      <w:r w:rsidRPr="00986A09">
        <w:rPr>
          <w:rFonts w:ascii="Roboto" w:hAnsi="Roboto"/>
          <w:spacing w:val="-4"/>
        </w:rPr>
        <w:t xml:space="preserve"> </w:t>
      </w:r>
      <w:r w:rsidRPr="00986A09">
        <w:rPr>
          <w:rFonts w:ascii="Roboto" w:hAnsi="Roboto"/>
        </w:rPr>
        <w:t>document</w:t>
      </w:r>
      <w:r w:rsidRPr="00986A09">
        <w:rPr>
          <w:rFonts w:ascii="Roboto" w:hAnsi="Roboto"/>
          <w:spacing w:val="-2"/>
        </w:rPr>
        <w:t xml:space="preserve"> </w:t>
      </w:r>
      <w:r w:rsidRPr="00986A09">
        <w:rPr>
          <w:rFonts w:ascii="Roboto" w:hAnsi="Roboto"/>
        </w:rPr>
        <w:t>and</w:t>
      </w:r>
      <w:r w:rsidRPr="00986A09">
        <w:rPr>
          <w:rFonts w:ascii="Roboto" w:hAnsi="Roboto"/>
          <w:spacing w:val="-2"/>
        </w:rPr>
        <w:t xml:space="preserve"> </w:t>
      </w:r>
      <w:r w:rsidRPr="00986A09">
        <w:rPr>
          <w:rFonts w:ascii="Roboto" w:hAnsi="Roboto"/>
        </w:rPr>
        <w:t>generally</w:t>
      </w:r>
      <w:r w:rsidRPr="00986A09">
        <w:rPr>
          <w:rFonts w:ascii="Roboto" w:hAnsi="Roboto"/>
          <w:spacing w:val="-9"/>
        </w:rPr>
        <w:t xml:space="preserve"> </w:t>
      </w:r>
      <w:r w:rsidRPr="00986A09">
        <w:rPr>
          <w:rFonts w:ascii="Roboto" w:hAnsi="Roboto"/>
        </w:rPr>
        <w:t>when</w:t>
      </w:r>
      <w:r w:rsidRPr="00986A09">
        <w:rPr>
          <w:rFonts w:ascii="Roboto" w:hAnsi="Roboto"/>
          <w:spacing w:val="-2"/>
        </w:rPr>
        <w:t xml:space="preserve"> </w:t>
      </w:r>
      <w:r w:rsidRPr="00986A09">
        <w:rPr>
          <w:rFonts w:ascii="Roboto" w:hAnsi="Roboto"/>
        </w:rPr>
        <w:t>discussing</w:t>
      </w:r>
      <w:r w:rsidRPr="00986A09">
        <w:rPr>
          <w:rFonts w:ascii="Roboto" w:hAnsi="Roboto"/>
          <w:spacing w:val="-7"/>
        </w:rPr>
        <w:t xml:space="preserve"> </w:t>
      </w:r>
      <w:r w:rsidRPr="00986A09">
        <w:rPr>
          <w:rFonts w:ascii="Roboto" w:hAnsi="Roboto"/>
        </w:rPr>
        <w:t xml:space="preserve">Enterprise Architecture topics, the </w:t>
      </w:r>
      <w:r w:rsidRPr="00986A09">
        <w:rPr>
          <w:rFonts w:ascii="Roboto" w:hAnsi="Roboto"/>
          <w:i/>
        </w:rPr>
        <w:t xml:space="preserve">enterprise </w:t>
      </w:r>
      <w:r w:rsidR="005257DE" w:rsidRPr="00986A09">
        <w:rPr>
          <w:rFonts w:ascii="Roboto" w:hAnsi="Roboto"/>
        </w:rPr>
        <w:t>consists</w:t>
      </w:r>
      <w:r w:rsidRPr="00986A09">
        <w:rPr>
          <w:rFonts w:ascii="Roboto" w:hAnsi="Roboto"/>
        </w:rPr>
        <w:t xml:space="preserve"> of all Commonwealth of Virginia </w:t>
      </w:r>
      <w:r w:rsidRPr="00986A09">
        <w:rPr>
          <w:rFonts w:ascii="Roboto" w:hAnsi="Roboto"/>
          <w:color w:val="0000FF"/>
          <w:u w:val="single" w:color="0000FF"/>
        </w:rPr>
        <w:t xml:space="preserve">agencies </w:t>
      </w:r>
      <w:r w:rsidRPr="00986A09">
        <w:rPr>
          <w:rFonts w:ascii="Roboto" w:hAnsi="Roboto"/>
        </w:rPr>
        <w:t>as defined above.</w:t>
      </w:r>
    </w:p>
    <w:p w14:paraId="29A7FC94" w14:textId="6EB7E1B2" w:rsidR="00986A09" w:rsidRPr="00986A09" w:rsidRDefault="00986A09" w:rsidP="00986A09">
      <w:pPr>
        <w:pStyle w:val="BodyText"/>
        <w:tabs>
          <w:tab w:val="left" w:pos="2085"/>
        </w:tabs>
        <w:spacing w:before="141"/>
        <w:ind w:left="2087" w:right="343" w:hanging="1800"/>
        <w:rPr>
          <w:rFonts w:ascii="Roboto" w:hAnsi="Roboto"/>
        </w:rPr>
      </w:pPr>
      <w:r w:rsidRPr="00986A09">
        <w:rPr>
          <w:rFonts w:ascii="Roboto" w:hAnsi="Roboto"/>
          <w:b/>
          <w:spacing w:val="-4"/>
        </w:rPr>
        <w:t>ORCA</w:t>
      </w:r>
      <w:r w:rsidRPr="00986A09">
        <w:rPr>
          <w:rFonts w:ascii="Roboto" w:hAnsi="Roboto"/>
          <w:b/>
        </w:rPr>
        <w:tab/>
      </w:r>
      <w:r w:rsidRPr="00986A09">
        <w:rPr>
          <w:rFonts w:ascii="Roboto" w:hAnsi="Roboto"/>
          <w:u w:val="single"/>
        </w:rPr>
        <w:t>O</w:t>
      </w:r>
      <w:r w:rsidRPr="00986A09">
        <w:rPr>
          <w:rFonts w:ascii="Roboto" w:hAnsi="Roboto"/>
        </w:rPr>
        <w:t>nline</w:t>
      </w:r>
      <w:r w:rsidRPr="00986A09">
        <w:rPr>
          <w:rFonts w:ascii="Roboto" w:hAnsi="Roboto"/>
          <w:spacing w:val="-7"/>
        </w:rPr>
        <w:t xml:space="preserve"> </w:t>
      </w:r>
      <w:r w:rsidRPr="00986A09">
        <w:rPr>
          <w:rFonts w:ascii="Roboto" w:hAnsi="Roboto"/>
          <w:u w:val="single"/>
        </w:rPr>
        <w:t>R</w:t>
      </w:r>
      <w:r w:rsidRPr="00986A09">
        <w:rPr>
          <w:rFonts w:ascii="Roboto" w:hAnsi="Roboto"/>
        </w:rPr>
        <w:t>eview</w:t>
      </w:r>
      <w:r w:rsidRPr="00986A09">
        <w:rPr>
          <w:rFonts w:ascii="Roboto" w:hAnsi="Roboto"/>
          <w:spacing w:val="-7"/>
        </w:rPr>
        <w:t xml:space="preserve"> </w:t>
      </w:r>
      <w:r w:rsidRPr="00986A09">
        <w:rPr>
          <w:rFonts w:ascii="Roboto" w:hAnsi="Roboto"/>
        </w:rPr>
        <w:t>and</w:t>
      </w:r>
      <w:r w:rsidRPr="00986A09">
        <w:rPr>
          <w:rFonts w:ascii="Roboto" w:hAnsi="Roboto"/>
          <w:spacing w:val="-9"/>
        </w:rPr>
        <w:t xml:space="preserve"> </w:t>
      </w:r>
      <w:r w:rsidRPr="00986A09">
        <w:rPr>
          <w:rFonts w:ascii="Roboto" w:hAnsi="Roboto"/>
          <w:u w:val="single"/>
        </w:rPr>
        <w:t>C</w:t>
      </w:r>
      <w:r w:rsidRPr="00986A09">
        <w:rPr>
          <w:rFonts w:ascii="Roboto" w:hAnsi="Roboto"/>
        </w:rPr>
        <w:t>omment</w:t>
      </w:r>
      <w:r w:rsidRPr="00986A09">
        <w:rPr>
          <w:rFonts w:ascii="Roboto" w:hAnsi="Roboto"/>
          <w:spacing w:val="-6"/>
        </w:rPr>
        <w:t xml:space="preserve"> </w:t>
      </w:r>
      <w:r w:rsidRPr="00986A09">
        <w:rPr>
          <w:rFonts w:ascii="Roboto" w:hAnsi="Roboto"/>
          <w:u w:val="single"/>
        </w:rPr>
        <w:t>A</w:t>
      </w:r>
      <w:r w:rsidRPr="00986A09">
        <w:rPr>
          <w:rFonts w:ascii="Roboto" w:hAnsi="Roboto"/>
        </w:rPr>
        <w:t>pplication</w:t>
      </w:r>
      <w:r w:rsidRPr="00986A09">
        <w:rPr>
          <w:rFonts w:ascii="Roboto" w:hAnsi="Roboto"/>
          <w:spacing w:val="-6"/>
        </w:rPr>
        <w:t xml:space="preserve"> </w:t>
      </w:r>
      <w:r w:rsidRPr="00986A09">
        <w:rPr>
          <w:rFonts w:ascii="Roboto" w:hAnsi="Roboto"/>
        </w:rPr>
        <w:t>is</w:t>
      </w:r>
      <w:r w:rsidRPr="00986A09">
        <w:rPr>
          <w:rFonts w:ascii="Roboto" w:hAnsi="Roboto"/>
          <w:spacing w:val="-6"/>
        </w:rPr>
        <w:t xml:space="preserve"> </w:t>
      </w:r>
      <w:r w:rsidRPr="00986A09">
        <w:rPr>
          <w:rFonts w:ascii="Roboto" w:hAnsi="Roboto"/>
        </w:rPr>
        <w:t>a</w:t>
      </w:r>
      <w:r w:rsidRPr="00986A09">
        <w:rPr>
          <w:rFonts w:ascii="Roboto" w:hAnsi="Roboto"/>
          <w:spacing w:val="-7"/>
        </w:rPr>
        <w:t xml:space="preserve"> </w:t>
      </w:r>
      <w:r w:rsidR="005257DE" w:rsidRPr="00986A09">
        <w:rPr>
          <w:rFonts w:ascii="Roboto" w:hAnsi="Roboto"/>
        </w:rPr>
        <w:t>web</w:t>
      </w:r>
      <w:r w:rsidR="005257DE" w:rsidRPr="00986A09">
        <w:rPr>
          <w:rFonts w:ascii="Roboto" w:hAnsi="Roboto"/>
          <w:spacing w:val="-6"/>
        </w:rPr>
        <w:t>-based</w:t>
      </w:r>
      <w:r w:rsidRPr="00986A09">
        <w:rPr>
          <w:rFonts w:ascii="Roboto" w:hAnsi="Roboto"/>
          <w:spacing w:val="-6"/>
        </w:rPr>
        <w:t xml:space="preserve"> </w:t>
      </w:r>
      <w:r w:rsidRPr="00986A09">
        <w:rPr>
          <w:rFonts w:ascii="Roboto" w:hAnsi="Roboto"/>
        </w:rPr>
        <w:t>application managed by</w:t>
      </w:r>
      <w:r w:rsidRPr="00986A09">
        <w:rPr>
          <w:rFonts w:ascii="Roboto" w:hAnsi="Roboto"/>
          <w:spacing w:val="-4"/>
        </w:rPr>
        <w:t xml:space="preserve"> </w:t>
      </w:r>
      <w:r w:rsidRPr="00986A09">
        <w:rPr>
          <w:rFonts w:ascii="Roboto" w:hAnsi="Roboto"/>
        </w:rPr>
        <w:t>VITA to allow public comment and review of proposed policies,</w:t>
      </w:r>
      <w:r w:rsidRPr="00986A09">
        <w:rPr>
          <w:rFonts w:ascii="Roboto" w:hAnsi="Roboto"/>
          <w:spacing w:val="-2"/>
        </w:rPr>
        <w:t xml:space="preserve"> </w:t>
      </w:r>
      <w:r w:rsidRPr="00986A09">
        <w:rPr>
          <w:rFonts w:ascii="Roboto" w:hAnsi="Roboto"/>
        </w:rPr>
        <w:t>standards,</w:t>
      </w:r>
      <w:r w:rsidRPr="00986A09">
        <w:rPr>
          <w:rFonts w:ascii="Roboto" w:hAnsi="Roboto"/>
          <w:spacing w:val="-2"/>
        </w:rPr>
        <w:t xml:space="preserve"> </w:t>
      </w:r>
      <w:r w:rsidRPr="00986A09">
        <w:rPr>
          <w:rFonts w:ascii="Roboto" w:hAnsi="Roboto"/>
        </w:rPr>
        <w:t>and</w:t>
      </w:r>
      <w:r w:rsidRPr="00986A09">
        <w:rPr>
          <w:rFonts w:ascii="Roboto" w:hAnsi="Roboto"/>
          <w:spacing w:val="-2"/>
        </w:rPr>
        <w:t xml:space="preserve"> </w:t>
      </w:r>
      <w:r w:rsidRPr="00986A09">
        <w:rPr>
          <w:rFonts w:ascii="Roboto" w:hAnsi="Roboto"/>
        </w:rPr>
        <w:t>guidelines.</w:t>
      </w:r>
      <w:r w:rsidRPr="00986A09">
        <w:rPr>
          <w:rFonts w:ascii="Roboto" w:hAnsi="Roboto"/>
          <w:spacing w:val="40"/>
        </w:rPr>
        <w:t xml:space="preserve"> </w:t>
      </w:r>
      <w:r w:rsidRPr="00986A09">
        <w:rPr>
          <w:rFonts w:ascii="Roboto" w:hAnsi="Roboto"/>
        </w:rPr>
        <w:t>ORCA</w:t>
      </w:r>
      <w:r w:rsidRPr="00986A09">
        <w:rPr>
          <w:rFonts w:ascii="Roboto" w:hAnsi="Roboto"/>
          <w:spacing w:val="-3"/>
        </w:rPr>
        <w:t xml:space="preserve"> </w:t>
      </w:r>
      <w:r w:rsidRPr="00986A09">
        <w:rPr>
          <w:rFonts w:ascii="Roboto" w:hAnsi="Roboto"/>
        </w:rPr>
        <w:t>may</w:t>
      </w:r>
      <w:r w:rsidRPr="00986A09">
        <w:rPr>
          <w:rFonts w:ascii="Roboto" w:hAnsi="Roboto"/>
          <w:spacing w:val="-10"/>
        </w:rPr>
        <w:t xml:space="preserve"> </w:t>
      </w:r>
      <w:r w:rsidRPr="00986A09">
        <w:rPr>
          <w:rFonts w:ascii="Roboto" w:hAnsi="Roboto"/>
        </w:rPr>
        <w:t>be</w:t>
      </w:r>
      <w:r w:rsidRPr="00986A09">
        <w:rPr>
          <w:rFonts w:ascii="Roboto" w:hAnsi="Roboto"/>
          <w:spacing w:val="-3"/>
        </w:rPr>
        <w:t xml:space="preserve"> </w:t>
      </w:r>
      <w:r w:rsidRPr="00986A09">
        <w:rPr>
          <w:rFonts w:ascii="Roboto" w:hAnsi="Roboto"/>
        </w:rPr>
        <w:t>accessed</w:t>
      </w:r>
      <w:r w:rsidRPr="00986A09">
        <w:rPr>
          <w:rFonts w:ascii="Roboto" w:hAnsi="Roboto"/>
          <w:spacing w:val="-5"/>
        </w:rPr>
        <w:t xml:space="preserve"> </w:t>
      </w:r>
      <w:r w:rsidRPr="00986A09">
        <w:rPr>
          <w:rFonts w:ascii="Roboto" w:hAnsi="Roboto"/>
        </w:rPr>
        <w:t xml:space="preserve">through the Commonwealth Project Management Web page or by pointing your Web browser to the URL </w:t>
      </w:r>
      <w:hyperlink r:id="rId25">
        <w:r w:rsidRPr="00986A09">
          <w:rPr>
            <w:rFonts w:ascii="Roboto" w:hAnsi="Roboto"/>
            <w:color w:val="0000FF"/>
            <w:spacing w:val="-2"/>
            <w:u w:val="single" w:color="0000FF"/>
          </w:rPr>
          <w:t>http://apps.vita.virginia.gov/publicORCA</w:t>
        </w:r>
        <w:r w:rsidRPr="00986A09">
          <w:rPr>
            <w:rFonts w:ascii="Roboto" w:hAnsi="Roboto"/>
            <w:spacing w:val="-2"/>
          </w:rPr>
          <w:t>.</w:t>
        </w:r>
      </w:hyperlink>
    </w:p>
    <w:p w14:paraId="603478E8" w14:textId="21867C09" w:rsidR="00351ABC" w:rsidRDefault="00986A09" w:rsidP="00986A09">
      <w:pPr>
        <w:pStyle w:val="BodyText"/>
        <w:tabs>
          <w:tab w:val="left" w:pos="2085"/>
        </w:tabs>
        <w:spacing w:before="142"/>
        <w:ind w:left="2087" w:right="434" w:hanging="1800"/>
        <w:rPr>
          <w:rFonts w:ascii="Roboto" w:hAnsi="Roboto"/>
          <w:vertAlign w:val="superscript"/>
        </w:rPr>
      </w:pPr>
      <w:r w:rsidRPr="00986A09">
        <w:rPr>
          <w:rFonts w:ascii="Roboto" w:hAnsi="Roboto"/>
          <w:b/>
          <w:spacing w:val="-2"/>
        </w:rPr>
        <w:t>Principles</w:t>
      </w:r>
      <w:r w:rsidRPr="00986A09">
        <w:rPr>
          <w:rFonts w:ascii="Roboto" w:hAnsi="Roboto"/>
          <w:b/>
        </w:rPr>
        <w:tab/>
      </w:r>
      <w:r w:rsidRPr="00986A09">
        <w:rPr>
          <w:rFonts w:ascii="Roboto" w:hAnsi="Roboto"/>
        </w:rPr>
        <w:t>High-level fundamental truths, ideas or concepts that frame and contribute</w:t>
      </w:r>
      <w:r w:rsidRPr="00986A09">
        <w:rPr>
          <w:rFonts w:ascii="Roboto" w:hAnsi="Roboto"/>
          <w:spacing w:val="-6"/>
        </w:rPr>
        <w:t xml:space="preserve"> </w:t>
      </w:r>
      <w:r w:rsidRPr="00986A09">
        <w:rPr>
          <w:rFonts w:ascii="Roboto" w:hAnsi="Roboto"/>
        </w:rPr>
        <w:t>to</w:t>
      </w:r>
      <w:r w:rsidRPr="00986A09">
        <w:rPr>
          <w:rFonts w:ascii="Roboto" w:hAnsi="Roboto"/>
          <w:spacing w:val="-5"/>
        </w:rPr>
        <w:t xml:space="preserve"> </w:t>
      </w:r>
      <w:r w:rsidRPr="00986A09">
        <w:rPr>
          <w:rFonts w:ascii="Roboto" w:hAnsi="Roboto"/>
        </w:rPr>
        <w:t>the</w:t>
      </w:r>
      <w:r w:rsidRPr="00986A09">
        <w:rPr>
          <w:rFonts w:ascii="Roboto" w:hAnsi="Roboto"/>
          <w:spacing w:val="-6"/>
        </w:rPr>
        <w:t xml:space="preserve"> </w:t>
      </w:r>
      <w:r w:rsidRPr="00986A09">
        <w:rPr>
          <w:rFonts w:ascii="Roboto" w:hAnsi="Roboto"/>
        </w:rPr>
        <w:t>understanding</w:t>
      </w:r>
      <w:r w:rsidRPr="00986A09">
        <w:rPr>
          <w:rFonts w:ascii="Roboto" w:hAnsi="Roboto"/>
          <w:spacing w:val="-8"/>
        </w:rPr>
        <w:t xml:space="preserve"> </w:t>
      </w:r>
      <w:r w:rsidRPr="00986A09">
        <w:rPr>
          <w:rFonts w:ascii="Roboto" w:hAnsi="Roboto"/>
        </w:rPr>
        <w:t>of</w:t>
      </w:r>
      <w:r w:rsidRPr="00986A09">
        <w:rPr>
          <w:rFonts w:ascii="Roboto" w:hAnsi="Roboto"/>
          <w:spacing w:val="-6"/>
        </w:rPr>
        <w:t xml:space="preserve"> </w:t>
      </w:r>
      <w:r w:rsidRPr="00986A09">
        <w:rPr>
          <w:rFonts w:ascii="Roboto" w:hAnsi="Roboto"/>
        </w:rPr>
        <w:t>the</w:t>
      </w:r>
      <w:r w:rsidRPr="00986A09">
        <w:rPr>
          <w:rFonts w:ascii="Roboto" w:hAnsi="Roboto"/>
          <w:spacing w:val="-6"/>
        </w:rPr>
        <w:t xml:space="preserve"> </w:t>
      </w:r>
      <w:r w:rsidRPr="00986A09">
        <w:rPr>
          <w:rFonts w:ascii="Roboto" w:hAnsi="Roboto"/>
        </w:rPr>
        <w:t>Enterprise</w:t>
      </w:r>
      <w:r w:rsidRPr="00986A09">
        <w:rPr>
          <w:rFonts w:ascii="Roboto" w:hAnsi="Roboto"/>
          <w:spacing w:val="-6"/>
        </w:rPr>
        <w:t xml:space="preserve"> </w:t>
      </w:r>
      <w:r w:rsidRPr="00986A09">
        <w:rPr>
          <w:rFonts w:ascii="Roboto" w:hAnsi="Roboto"/>
        </w:rPr>
        <w:t>Architecture.</w:t>
      </w:r>
      <w:r w:rsidRPr="00986A09">
        <w:rPr>
          <w:rFonts w:ascii="Roboto" w:hAnsi="Roboto"/>
          <w:spacing w:val="-6"/>
        </w:rPr>
        <w:t xml:space="preserve"> </w:t>
      </w:r>
      <w:r w:rsidRPr="00986A09">
        <w:rPr>
          <w:rFonts w:ascii="Roboto" w:hAnsi="Roboto"/>
        </w:rPr>
        <w:t>They are derived from best practices that have been assessed for appropriateness to the Commonwealth Enterprise Architecture.</w:t>
      </w:r>
      <w:r w:rsidRPr="00986A09">
        <w:rPr>
          <w:rFonts w:ascii="Roboto" w:hAnsi="Roboto"/>
          <w:vertAlign w:val="superscript"/>
        </w:rPr>
        <w:t>19</w:t>
      </w:r>
    </w:p>
    <w:p w14:paraId="2332A2A8" w14:textId="6365C2BD" w:rsidR="00986A09" w:rsidRDefault="00986A09" w:rsidP="00986A09">
      <w:pPr>
        <w:pStyle w:val="BodyText"/>
        <w:tabs>
          <w:tab w:val="left" w:pos="2085"/>
        </w:tabs>
        <w:spacing w:before="142"/>
        <w:ind w:left="2087" w:right="434" w:hanging="1800"/>
        <w:rPr>
          <w:rFonts w:ascii="Roboto" w:hAnsi="Roboto"/>
          <w:bCs/>
          <w:spacing w:val="-2"/>
        </w:rPr>
      </w:pPr>
      <w:r>
        <w:rPr>
          <w:rFonts w:ascii="Roboto" w:hAnsi="Roboto"/>
          <w:b/>
          <w:spacing w:val="-2"/>
        </w:rPr>
        <w:t xml:space="preserve">Product Standard     </w:t>
      </w:r>
      <w:r>
        <w:rPr>
          <w:rFonts w:ascii="Roboto" w:hAnsi="Roboto"/>
          <w:bCs/>
          <w:spacing w:val="-2"/>
        </w:rPr>
        <w:t>Are Specifications for the use of specific hardware and software relative to the particular component.</w:t>
      </w:r>
    </w:p>
    <w:p w14:paraId="38208F4F" w14:textId="77777777" w:rsidR="00986A09" w:rsidRDefault="00986A09" w:rsidP="00986A09">
      <w:pPr>
        <w:pStyle w:val="BodyText"/>
        <w:tabs>
          <w:tab w:val="left" w:pos="2085"/>
        </w:tabs>
        <w:ind w:left="2088" w:right="432" w:hanging="1800"/>
        <w:rPr>
          <w:rFonts w:ascii="Roboto" w:hAnsi="Roboto"/>
          <w:b/>
          <w:spacing w:val="-2"/>
        </w:rPr>
      </w:pPr>
    </w:p>
    <w:p w14:paraId="58EB7AA2" w14:textId="2E5CDAD3" w:rsidR="00986A09" w:rsidRDefault="00986A09" w:rsidP="00986A09">
      <w:pPr>
        <w:pStyle w:val="BodyText"/>
        <w:tabs>
          <w:tab w:val="left" w:pos="2085"/>
        </w:tabs>
        <w:ind w:left="2088" w:right="432" w:hanging="1800"/>
        <w:rPr>
          <w:rFonts w:ascii="Roboto" w:hAnsi="Roboto"/>
          <w:b/>
          <w:spacing w:val="-2"/>
        </w:rPr>
      </w:pPr>
      <w:r>
        <w:rPr>
          <w:rFonts w:ascii="Roboto" w:hAnsi="Roboto"/>
          <w:b/>
          <w:spacing w:val="-2"/>
        </w:rPr>
        <w:t xml:space="preserve">Recommended </w:t>
      </w:r>
      <w:r>
        <w:rPr>
          <w:rFonts w:ascii="Roboto" w:hAnsi="Roboto"/>
          <w:b/>
          <w:spacing w:val="-2"/>
        </w:rPr>
        <w:tab/>
      </w:r>
      <w:r w:rsidRPr="00986A09">
        <w:rPr>
          <w:rFonts w:ascii="Roboto" w:hAnsi="Roboto"/>
          <w:bCs/>
          <w:spacing w:val="-2"/>
        </w:rPr>
        <w:t xml:space="preserve">Are activities which are normally considered leading edge or </w:t>
      </w:r>
      <w:r w:rsidR="005257DE" w:rsidRPr="00986A09">
        <w:rPr>
          <w:rFonts w:ascii="Roboto" w:hAnsi="Roboto"/>
          <w:bCs/>
          <w:spacing w:val="-2"/>
        </w:rPr>
        <w:t>exceptional.</w:t>
      </w:r>
    </w:p>
    <w:p w14:paraId="64CEDA8D" w14:textId="00D63F0F" w:rsidR="00986A09" w:rsidRPr="00986A09" w:rsidRDefault="00986A09" w:rsidP="00986A09">
      <w:pPr>
        <w:pStyle w:val="BodyText"/>
        <w:tabs>
          <w:tab w:val="left" w:pos="2085"/>
        </w:tabs>
        <w:ind w:left="2088" w:right="432" w:hanging="1800"/>
        <w:rPr>
          <w:rFonts w:ascii="Roboto" w:hAnsi="Roboto"/>
          <w:bCs/>
          <w:spacing w:val="-2"/>
        </w:rPr>
      </w:pPr>
      <w:r>
        <w:rPr>
          <w:rFonts w:ascii="Roboto" w:hAnsi="Roboto"/>
          <w:b/>
          <w:spacing w:val="-2"/>
        </w:rPr>
        <w:t xml:space="preserve">Practices                   </w:t>
      </w:r>
      <w:bookmarkStart w:id="80" w:name="_Hlk132103706"/>
      <w:r>
        <w:rPr>
          <w:rFonts w:ascii="Roboto" w:hAnsi="Roboto"/>
          <w:b/>
          <w:spacing w:val="-2"/>
        </w:rPr>
        <w:t xml:space="preserve"> </w:t>
      </w:r>
      <w:r w:rsidRPr="00986A09">
        <w:rPr>
          <w:rFonts w:ascii="Roboto" w:hAnsi="Roboto"/>
          <w:bCs/>
          <w:spacing w:val="-2"/>
        </w:rPr>
        <w:t>models for others to follow. They have been proven to be successful and</w:t>
      </w:r>
      <w:r>
        <w:rPr>
          <w:rFonts w:ascii="Roboto" w:hAnsi="Roboto"/>
          <w:bCs/>
          <w:spacing w:val="-2"/>
        </w:rPr>
        <w:t xml:space="preserve"> </w:t>
      </w:r>
      <w:r w:rsidRPr="00986A09">
        <w:rPr>
          <w:rFonts w:ascii="Roboto" w:hAnsi="Roboto"/>
          <w:bCs/>
          <w:spacing w:val="-2"/>
        </w:rPr>
        <w:t xml:space="preserve">sustainable and can be readily adopted by </w:t>
      </w:r>
      <w:r w:rsidR="0096591A" w:rsidRPr="00986A09">
        <w:rPr>
          <w:rFonts w:ascii="Roboto" w:hAnsi="Roboto"/>
          <w:bCs/>
          <w:spacing w:val="-2"/>
        </w:rPr>
        <w:t>agencies. They</w:t>
      </w:r>
      <w:r w:rsidRPr="00986A09">
        <w:rPr>
          <w:rFonts w:ascii="Roboto" w:hAnsi="Roboto"/>
          <w:bCs/>
          <w:spacing w:val="-2"/>
        </w:rPr>
        <w:t xml:space="preserve"> may or may not be considered the ultimate “best practice” by all readers but for this place and time they are recommended practices and should be used and implemented wherever possible</w:t>
      </w:r>
      <w:bookmarkEnd w:id="80"/>
    </w:p>
    <w:p w14:paraId="3436ACD4" w14:textId="77777777" w:rsidR="00986A09" w:rsidRDefault="00986A09" w:rsidP="00986A09">
      <w:pPr>
        <w:pStyle w:val="BodyText"/>
        <w:spacing w:before="142"/>
        <w:ind w:right="434"/>
        <w:rPr>
          <w:rFonts w:ascii="Roboto" w:hAnsi="Roboto"/>
          <w:b/>
        </w:rPr>
      </w:pPr>
    </w:p>
    <w:p w14:paraId="56C8C174" w14:textId="69E69AA7" w:rsidR="00986A09" w:rsidRPr="00986A09" w:rsidRDefault="00986A09" w:rsidP="00986A09">
      <w:pPr>
        <w:pStyle w:val="BodyText"/>
        <w:spacing w:before="142"/>
        <w:ind w:left="2088" w:right="434" w:hanging="1728"/>
        <w:rPr>
          <w:rFonts w:ascii="Roboto" w:hAnsi="Roboto"/>
        </w:rPr>
      </w:pPr>
      <w:r w:rsidRPr="00986A09">
        <w:rPr>
          <w:rFonts w:ascii="Roboto" w:hAnsi="Roboto"/>
          <w:b/>
        </w:rPr>
        <w:lastRenderedPageBreak/>
        <w:t>Requirements</w:t>
      </w:r>
      <w:r w:rsidRPr="00986A09">
        <w:rPr>
          <w:rFonts w:ascii="Roboto" w:hAnsi="Roboto"/>
          <w:b/>
        </w:rPr>
        <w:tab/>
      </w:r>
      <w:r w:rsidRPr="00986A09">
        <w:rPr>
          <w:rFonts w:ascii="Roboto" w:hAnsi="Roboto"/>
        </w:rPr>
        <w:t xml:space="preserve">Are activities that are considered strategic components of the Commonwealth’s </w:t>
      </w:r>
      <w:r w:rsidR="00D31689">
        <w:rPr>
          <w:rFonts w:ascii="Roboto" w:hAnsi="Roboto"/>
        </w:rPr>
        <w:t>Enterprise solution architecture</w:t>
      </w:r>
      <w:r w:rsidRPr="00986A09">
        <w:rPr>
          <w:rFonts w:ascii="Roboto" w:hAnsi="Roboto"/>
        </w:rPr>
        <w:t>. They are acceptable activities for current deployments and must be implemented and used for all future deployments.</w:t>
      </w:r>
    </w:p>
    <w:p w14:paraId="6EB264D1" w14:textId="47CECB9B" w:rsidR="00986A09" w:rsidRPr="00986A09" w:rsidRDefault="00986A09" w:rsidP="00986A09">
      <w:pPr>
        <w:pStyle w:val="BodyText"/>
        <w:spacing w:before="142"/>
        <w:ind w:left="2088" w:right="434" w:hanging="1728"/>
        <w:rPr>
          <w:rFonts w:ascii="Roboto" w:hAnsi="Roboto"/>
        </w:rPr>
      </w:pPr>
      <w:r w:rsidRPr="00986A09">
        <w:rPr>
          <w:rFonts w:ascii="Roboto" w:hAnsi="Roboto"/>
          <w:b/>
        </w:rPr>
        <w:t>Topic</w:t>
      </w:r>
      <w:r w:rsidRPr="00986A09">
        <w:rPr>
          <w:rFonts w:ascii="Roboto" w:hAnsi="Roboto"/>
          <w:b/>
        </w:rPr>
        <w:tab/>
      </w:r>
      <w:r w:rsidRPr="00986A09">
        <w:rPr>
          <w:rFonts w:ascii="Roboto" w:hAnsi="Roboto"/>
        </w:rPr>
        <w:t>A topic is simply a logical subdivision of the domain. All components relevant to the Commonwealth’s Technical Architecture are included within one if the identified topics.</w:t>
      </w:r>
    </w:p>
    <w:p w14:paraId="0A22F100" w14:textId="77777777" w:rsidR="00986A09" w:rsidRPr="00986A09" w:rsidRDefault="00986A09" w:rsidP="00986A09">
      <w:pPr>
        <w:pStyle w:val="BodyText"/>
        <w:tabs>
          <w:tab w:val="left" w:pos="2085"/>
        </w:tabs>
        <w:spacing w:before="142"/>
        <w:ind w:left="2087" w:right="434" w:hanging="1800"/>
        <w:rPr>
          <w:rFonts w:ascii="Roboto" w:hAnsi="Roboto"/>
        </w:rPr>
      </w:pPr>
    </w:p>
    <w:p w14:paraId="0DE4B5B7" w14:textId="56B94F05" w:rsidR="005C4292" w:rsidRDefault="005C4292" w:rsidP="005C4292"/>
    <w:p w14:paraId="2CB55506" w14:textId="77777777" w:rsidR="00986A09" w:rsidRDefault="00986A09" w:rsidP="00986A09">
      <w:pPr>
        <w:pStyle w:val="Heading2"/>
        <w:ind w:left="0"/>
        <w:rPr>
          <w:rFonts w:ascii="Rajdhani" w:hAnsi="Rajdhani" w:cs="Rajdhani"/>
        </w:rPr>
      </w:pPr>
    </w:p>
    <w:p w14:paraId="5C9C2648" w14:textId="77777777" w:rsidR="00986A09" w:rsidRDefault="00986A09" w:rsidP="00986A09">
      <w:pPr>
        <w:pStyle w:val="Heading2"/>
        <w:ind w:left="0"/>
        <w:rPr>
          <w:rFonts w:ascii="Rajdhani" w:hAnsi="Rajdhani" w:cs="Rajdhani"/>
        </w:rPr>
      </w:pPr>
    </w:p>
    <w:p w14:paraId="51F8A363" w14:textId="77777777" w:rsidR="00986A09" w:rsidRDefault="00986A09" w:rsidP="00986A09">
      <w:pPr>
        <w:pStyle w:val="Heading2"/>
        <w:ind w:left="0"/>
        <w:rPr>
          <w:rFonts w:ascii="Rajdhani" w:hAnsi="Rajdhani" w:cs="Rajdhani"/>
        </w:rPr>
      </w:pPr>
    </w:p>
    <w:p w14:paraId="1CC59BDA" w14:textId="77777777" w:rsidR="00986A09" w:rsidRDefault="00986A09" w:rsidP="00986A09">
      <w:pPr>
        <w:pStyle w:val="Heading2"/>
        <w:ind w:left="0"/>
        <w:rPr>
          <w:rFonts w:ascii="Rajdhani" w:hAnsi="Rajdhani" w:cs="Rajdhani"/>
        </w:rPr>
      </w:pPr>
    </w:p>
    <w:p w14:paraId="5750A3F7" w14:textId="77777777" w:rsidR="00986A09" w:rsidRDefault="00986A09" w:rsidP="00986A09">
      <w:pPr>
        <w:pStyle w:val="Heading2"/>
        <w:ind w:left="0"/>
        <w:rPr>
          <w:rFonts w:ascii="Rajdhani" w:hAnsi="Rajdhani" w:cs="Rajdhani"/>
        </w:rPr>
      </w:pPr>
    </w:p>
    <w:p w14:paraId="16E2F4A5" w14:textId="77777777" w:rsidR="00986A09" w:rsidRDefault="00986A09" w:rsidP="00986A09">
      <w:pPr>
        <w:pStyle w:val="Heading2"/>
        <w:ind w:left="0"/>
        <w:rPr>
          <w:rFonts w:ascii="Rajdhani" w:hAnsi="Rajdhani" w:cs="Rajdhani"/>
        </w:rPr>
      </w:pPr>
    </w:p>
    <w:p w14:paraId="19C5B5B3" w14:textId="77777777" w:rsidR="00986A09" w:rsidRDefault="00986A09" w:rsidP="00986A09">
      <w:pPr>
        <w:pStyle w:val="Heading2"/>
        <w:ind w:left="0"/>
        <w:rPr>
          <w:rFonts w:ascii="Rajdhani" w:hAnsi="Rajdhani" w:cs="Rajdhani"/>
        </w:rPr>
      </w:pPr>
    </w:p>
    <w:p w14:paraId="152D66AD" w14:textId="77777777" w:rsidR="00986A09" w:rsidRDefault="00986A09" w:rsidP="00986A09">
      <w:pPr>
        <w:pStyle w:val="Heading2"/>
        <w:ind w:left="0"/>
        <w:rPr>
          <w:rFonts w:ascii="Rajdhani" w:hAnsi="Rajdhani" w:cs="Rajdhani"/>
        </w:rPr>
      </w:pPr>
    </w:p>
    <w:p w14:paraId="72A0BA26" w14:textId="77777777" w:rsidR="00986A09" w:rsidRDefault="00986A09" w:rsidP="00986A09">
      <w:pPr>
        <w:pStyle w:val="Heading2"/>
        <w:ind w:left="0"/>
        <w:rPr>
          <w:rFonts w:ascii="Rajdhani" w:hAnsi="Rajdhani" w:cs="Rajdhani"/>
        </w:rPr>
      </w:pPr>
    </w:p>
    <w:p w14:paraId="2654D7A6" w14:textId="77777777" w:rsidR="00986A09" w:rsidRDefault="00986A09" w:rsidP="00986A09">
      <w:pPr>
        <w:pStyle w:val="Heading2"/>
        <w:ind w:left="0"/>
        <w:rPr>
          <w:rFonts w:ascii="Rajdhani" w:hAnsi="Rajdhani" w:cs="Rajdhani"/>
        </w:rPr>
      </w:pPr>
    </w:p>
    <w:p w14:paraId="32AA016C" w14:textId="77777777" w:rsidR="00986A09" w:rsidRDefault="00986A09" w:rsidP="00986A09">
      <w:pPr>
        <w:pStyle w:val="Heading2"/>
        <w:ind w:left="0"/>
        <w:rPr>
          <w:rFonts w:ascii="Rajdhani" w:hAnsi="Rajdhani" w:cs="Rajdhani"/>
        </w:rPr>
      </w:pPr>
    </w:p>
    <w:p w14:paraId="4938C5F8" w14:textId="77777777" w:rsidR="00986A09" w:rsidRDefault="00986A09" w:rsidP="00986A09">
      <w:pPr>
        <w:pStyle w:val="Heading2"/>
        <w:ind w:left="0"/>
        <w:rPr>
          <w:rFonts w:ascii="Rajdhani" w:hAnsi="Rajdhani" w:cs="Rajdhani"/>
        </w:rPr>
      </w:pPr>
    </w:p>
    <w:p w14:paraId="490E1ACD" w14:textId="77777777" w:rsidR="00986A09" w:rsidRDefault="00986A09" w:rsidP="00986A09">
      <w:pPr>
        <w:pStyle w:val="Heading2"/>
        <w:ind w:left="0"/>
        <w:rPr>
          <w:rFonts w:ascii="Rajdhani" w:hAnsi="Rajdhani" w:cs="Rajdhani"/>
        </w:rPr>
      </w:pPr>
    </w:p>
    <w:p w14:paraId="1C05AC70" w14:textId="77777777" w:rsidR="00986A09" w:rsidRDefault="00986A09" w:rsidP="00986A09">
      <w:pPr>
        <w:pStyle w:val="Heading2"/>
        <w:ind w:left="0"/>
        <w:rPr>
          <w:rFonts w:ascii="Rajdhani" w:hAnsi="Rajdhani" w:cs="Rajdhani"/>
        </w:rPr>
      </w:pPr>
    </w:p>
    <w:p w14:paraId="59E351F4" w14:textId="77777777" w:rsidR="00986A09" w:rsidRDefault="00986A09" w:rsidP="00986A09">
      <w:pPr>
        <w:pStyle w:val="Heading2"/>
        <w:ind w:left="0"/>
        <w:rPr>
          <w:rFonts w:ascii="Rajdhani" w:hAnsi="Rajdhani" w:cs="Rajdhani"/>
        </w:rPr>
      </w:pPr>
    </w:p>
    <w:p w14:paraId="2A101916" w14:textId="77777777" w:rsidR="00986A09" w:rsidRDefault="00986A09" w:rsidP="00986A09">
      <w:pPr>
        <w:pStyle w:val="Heading2"/>
        <w:ind w:left="0"/>
        <w:rPr>
          <w:rFonts w:ascii="Rajdhani" w:hAnsi="Rajdhani" w:cs="Rajdhani"/>
        </w:rPr>
      </w:pPr>
    </w:p>
    <w:p w14:paraId="62E09A3C" w14:textId="77777777" w:rsidR="00986A09" w:rsidRDefault="00986A09" w:rsidP="00986A09">
      <w:pPr>
        <w:pStyle w:val="Heading2"/>
        <w:ind w:left="0"/>
        <w:rPr>
          <w:rFonts w:ascii="Rajdhani" w:hAnsi="Rajdhani" w:cs="Rajdhani"/>
        </w:rPr>
      </w:pPr>
    </w:p>
    <w:p w14:paraId="0DFFF63D" w14:textId="77777777" w:rsidR="00986A09" w:rsidRDefault="00986A09" w:rsidP="00986A09">
      <w:pPr>
        <w:pStyle w:val="Heading2"/>
        <w:ind w:left="0"/>
        <w:rPr>
          <w:rFonts w:ascii="Rajdhani" w:hAnsi="Rajdhani" w:cs="Rajdhani"/>
        </w:rPr>
      </w:pPr>
    </w:p>
    <w:p w14:paraId="30F91B5D" w14:textId="77777777" w:rsidR="00986A09" w:rsidRDefault="00986A09" w:rsidP="00986A09">
      <w:pPr>
        <w:pStyle w:val="Heading2"/>
        <w:ind w:left="0"/>
        <w:rPr>
          <w:rFonts w:ascii="Rajdhani" w:hAnsi="Rajdhani" w:cs="Rajdhani"/>
        </w:rPr>
      </w:pPr>
    </w:p>
    <w:p w14:paraId="6ACB96E1" w14:textId="77777777" w:rsidR="00986A09" w:rsidRDefault="00986A09" w:rsidP="00986A09">
      <w:pPr>
        <w:pStyle w:val="Heading2"/>
        <w:ind w:left="0"/>
        <w:rPr>
          <w:rFonts w:ascii="Rajdhani" w:hAnsi="Rajdhani" w:cs="Rajdhani"/>
        </w:rPr>
      </w:pPr>
    </w:p>
    <w:p w14:paraId="789476C7" w14:textId="77777777" w:rsidR="00986A09" w:rsidRDefault="00986A09" w:rsidP="00986A09">
      <w:pPr>
        <w:pStyle w:val="Heading2"/>
        <w:ind w:left="0"/>
        <w:rPr>
          <w:rFonts w:ascii="Rajdhani" w:hAnsi="Rajdhani" w:cs="Rajdhani"/>
        </w:rPr>
      </w:pPr>
    </w:p>
    <w:p w14:paraId="28015905" w14:textId="77777777" w:rsidR="00986A09" w:rsidRDefault="00986A09" w:rsidP="00986A09">
      <w:pPr>
        <w:pStyle w:val="Heading2"/>
        <w:ind w:left="0"/>
        <w:rPr>
          <w:rFonts w:ascii="Rajdhani" w:hAnsi="Rajdhani" w:cs="Rajdhani"/>
        </w:rPr>
      </w:pPr>
    </w:p>
    <w:p w14:paraId="3E6EA44C" w14:textId="77777777" w:rsidR="00986A09" w:rsidRDefault="00986A09" w:rsidP="00986A09">
      <w:pPr>
        <w:pStyle w:val="Heading2"/>
        <w:ind w:left="0"/>
        <w:rPr>
          <w:rFonts w:ascii="Rajdhani" w:hAnsi="Rajdhani" w:cs="Rajdhani"/>
        </w:rPr>
      </w:pPr>
    </w:p>
    <w:p w14:paraId="70BA1A99" w14:textId="77777777" w:rsidR="006C42D3" w:rsidRDefault="006C42D3" w:rsidP="00986A09">
      <w:pPr>
        <w:pStyle w:val="Heading2"/>
        <w:ind w:left="0"/>
        <w:rPr>
          <w:rFonts w:ascii="Rajdhani" w:hAnsi="Rajdhani" w:cs="Rajdhani"/>
        </w:rPr>
      </w:pPr>
    </w:p>
    <w:p w14:paraId="1A91BCFD" w14:textId="3888BCA7" w:rsidR="00986A09" w:rsidRPr="00721AB7" w:rsidRDefault="00986A09" w:rsidP="00986A09">
      <w:pPr>
        <w:pStyle w:val="Heading2"/>
        <w:ind w:left="0"/>
        <w:rPr>
          <w:rFonts w:ascii="Rajdhani" w:hAnsi="Rajdhani" w:cs="Rajdhani"/>
        </w:rPr>
      </w:pPr>
      <w:bookmarkStart w:id="81" w:name="_Toc132112357"/>
      <w:r>
        <w:rPr>
          <w:rFonts w:ascii="Rajdhani" w:hAnsi="Rajdhani" w:cs="Rajdhani"/>
        </w:rPr>
        <w:lastRenderedPageBreak/>
        <w:t>Appendices</w:t>
      </w:r>
      <w:bookmarkEnd w:id="81"/>
    </w:p>
    <w:p w14:paraId="646B7E3E" w14:textId="77777777" w:rsidR="00986A09" w:rsidRPr="00986A09" w:rsidRDefault="00986A09" w:rsidP="00986A09">
      <w:pPr>
        <w:widowControl/>
        <w:textAlignment w:val="baseline"/>
        <w:rPr>
          <w:rFonts w:ascii="Roboto" w:eastAsia="Times New Roman" w:hAnsi="Roboto" w:cs="Times New Roman"/>
          <w:b/>
          <w:bCs/>
          <w:i/>
          <w:iCs/>
          <w:szCs w:val="20"/>
        </w:rPr>
      </w:pPr>
      <w:r w:rsidRPr="00986A09">
        <w:rPr>
          <w:rFonts w:ascii="Roboto" w:eastAsia="Times New Roman" w:hAnsi="Roboto" w:cs="Times New Roman"/>
          <w:b/>
          <w:bCs/>
          <w:i/>
          <w:iCs/>
          <w:szCs w:val="20"/>
        </w:rPr>
        <w:t>Acknowledgement</w:t>
      </w:r>
    </w:p>
    <w:p w14:paraId="0AD70D95" w14:textId="1C16383E"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The domain team would like to thank their counterparts in the many states and federal government agencies whose excellent work preceded this. We couldn’t have completed this report as quickly as it was done without the tireless energies obviously expended to complete their </w:t>
      </w:r>
      <w:r w:rsidR="00D31689">
        <w:rPr>
          <w:rFonts w:ascii="Roboto" w:eastAsia="Times New Roman" w:hAnsi="Roboto" w:cs="Times New Roman"/>
          <w:szCs w:val="20"/>
        </w:rPr>
        <w:t>ESA</w:t>
      </w:r>
      <w:r w:rsidRPr="00986A09">
        <w:rPr>
          <w:rFonts w:ascii="Roboto" w:eastAsia="Times New Roman" w:hAnsi="Roboto" w:cs="Times New Roman"/>
          <w:szCs w:val="20"/>
        </w:rPr>
        <w:t xml:space="preserve"> documents. We also hope that other states will find this document useful in the design and updating of their own Enterprise Architecture. Significant contributions, references, and insights were derived from the following documents and web sites.</w:t>
      </w:r>
    </w:p>
    <w:p w14:paraId="7730C6AC" w14:textId="77777777" w:rsidR="00986A09" w:rsidRPr="00986A09" w:rsidRDefault="00986A09" w:rsidP="00986A09">
      <w:pPr>
        <w:widowControl/>
        <w:textAlignment w:val="baseline"/>
        <w:rPr>
          <w:rFonts w:ascii="Roboto" w:eastAsia="Times New Roman" w:hAnsi="Roboto" w:cs="Times New Roman"/>
          <w:szCs w:val="20"/>
        </w:rPr>
      </w:pPr>
    </w:p>
    <w:p w14:paraId="2542A182" w14:textId="77777777" w:rsidR="00986A09" w:rsidRPr="00986A09" w:rsidRDefault="00986A09" w:rsidP="00986A09">
      <w:pPr>
        <w:widowControl/>
        <w:textAlignment w:val="baseline"/>
        <w:rPr>
          <w:rFonts w:ascii="Roboto" w:eastAsia="Times New Roman" w:hAnsi="Roboto" w:cs="Times New Roman"/>
          <w:b/>
          <w:bCs/>
          <w:i/>
          <w:iCs/>
          <w:szCs w:val="20"/>
        </w:rPr>
      </w:pPr>
      <w:bookmarkStart w:id="82" w:name="References_and_Links"/>
      <w:bookmarkStart w:id="83" w:name="_bookmark43"/>
      <w:bookmarkEnd w:id="82"/>
      <w:bookmarkEnd w:id="83"/>
      <w:r w:rsidRPr="00986A09">
        <w:rPr>
          <w:rFonts w:ascii="Roboto" w:eastAsia="Times New Roman" w:hAnsi="Roboto" w:cs="Times New Roman"/>
          <w:b/>
          <w:bCs/>
          <w:i/>
          <w:iCs/>
          <w:szCs w:val="20"/>
        </w:rPr>
        <w:t>References and Links</w:t>
      </w:r>
    </w:p>
    <w:p w14:paraId="083AB6CC" w14:textId="635F3156"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b/>
          <w:szCs w:val="20"/>
        </w:rPr>
        <w:t xml:space="preserve">Search terms </w:t>
      </w:r>
      <w:r w:rsidRPr="00986A09">
        <w:rPr>
          <w:rFonts w:ascii="Roboto" w:eastAsia="Times New Roman" w:hAnsi="Roboto" w:cs="Times New Roman"/>
          <w:szCs w:val="20"/>
        </w:rPr>
        <w:t xml:space="preserve">used to access information resources used to develop this domain report were Enterprise Systems Management; Systems Management; ITIL; Systems Administration; Configuration Management; </w:t>
      </w:r>
      <w:r w:rsidR="00D31689">
        <w:rPr>
          <w:rFonts w:ascii="Roboto" w:eastAsia="Times New Roman" w:hAnsi="Roboto" w:cs="Times New Roman"/>
          <w:szCs w:val="20"/>
        </w:rPr>
        <w:t>Enterprise solution architecture</w:t>
      </w:r>
      <w:r w:rsidRPr="00986A09">
        <w:rPr>
          <w:rFonts w:ascii="Roboto" w:eastAsia="Times New Roman" w:hAnsi="Roboto" w:cs="Times New Roman"/>
          <w:szCs w:val="20"/>
        </w:rPr>
        <w:t xml:space="preserve">; </w:t>
      </w:r>
      <w:proofErr w:type="spellStart"/>
      <w:r w:rsidRPr="00986A09">
        <w:rPr>
          <w:rFonts w:ascii="Roboto" w:eastAsia="Times New Roman" w:hAnsi="Roboto" w:cs="Times New Roman"/>
          <w:szCs w:val="20"/>
        </w:rPr>
        <w:t>CoBIT</w:t>
      </w:r>
      <w:proofErr w:type="spellEnd"/>
      <w:r w:rsidRPr="00986A09">
        <w:rPr>
          <w:rFonts w:ascii="Roboto" w:eastAsia="Times New Roman" w:hAnsi="Roboto" w:cs="Times New Roman"/>
          <w:szCs w:val="20"/>
        </w:rPr>
        <w:t>; IT Service Delivery; SLA; Storage Management; Network Administration; IT Performance Management. Information retrieved also provided other information sources relating to this domain research.</w:t>
      </w:r>
    </w:p>
    <w:p w14:paraId="7897AECA" w14:textId="77777777" w:rsidR="006C42D3" w:rsidRPr="00986A09" w:rsidRDefault="006C42D3" w:rsidP="00986A09">
      <w:pPr>
        <w:widowControl/>
        <w:textAlignment w:val="baseline"/>
        <w:rPr>
          <w:rFonts w:ascii="Roboto" w:eastAsia="Times New Roman" w:hAnsi="Roboto" w:cs="Times New Roman"/>
          <w:szCs w:val="20"/>
        </w:rPr>
      </w:pPr>
    </w:p>
    <w:p w14:paraId="4F8356EC" w14:textId="77777777" w:rsidR="00986A09" w:rsidRPr="00986A09" w:rsidRDefault="00986A09" w:rsidP="00986A09">
      <w:pPr>
        <w:widowControl/>
        <w:textAlignment w:val="baseline"/>
        <w:rPr>
          <w:rFonts w:ascii="Roboto" w:eastAsia="Times New Roman" w:hAnsi="Roboto" w:cs="Times New Roman"/>
          <w:b/>
          <w:bCs/>
          <w:szCs w:val="20"/>
        </w:rPr>
      </w:pPr>
      <w:bookmarkStart w:id="84" w:name="State_and_Federal_Sites:_Federal_CIO_Cou"/>
      <w:bookmarkEnd w:id="84"/>
      <w:r w:rsidRPr="00986A09">
        <w:rPr>
          <w:rFonts w:ascii="Roboto" w:eastAsia="Times New Roman" w:hAnsi="Roboto" w:cs="Times New Roman"/>
          <w:b/>
          <w:bCs/>
          <w:szCs w:val="20"/>
        </w:rPr>
        <w:t>State and Federal Sites: Federal CIO Council</w:t>
      </w:r>
    </w:p>
    <w:p w14:paraId="7CAA7904" w14:textId="77777777" w:rsidR="00986A09" w:rsidRPr="00986A09" w:rsidRDefault="003C2F11" w:rsidP="00986A09">
      <w:pPr>
        <w:widowControl/>
        <w:textAlignment w:val="baseline"/>
        <w:rPr>
          <w:rFonts w:ascii="Roboto" w:eastAsia="Times New Roman" w:hAnsi="Roboto" w:cs="Times New Roman"/>
          <w:szCs w:val="20"/>
        </w:rPr>
      </w:pPr>
      <w:hyperlink r:id="rId26">
        <w:r w:rsidR="00986A09" w:rsidRPr="00986A09">
          <w:rPr>
            <w:rStyle w:val="Hyperlink"/>
            <w:rFonts w:ascii="Roboto" w:eastAsia="Times New Roman" w:hAnsi="Roboto" w:cs="Times New Roman"/>
            <w:szCs w:val="20"/>
          </w:rPr>
          <w:t>http://www.cio.gov/index.cfm</w:t>
        </w:r>
      </w:hyperlink>
    </w:p>
    <w:p w14:paraId="32F19420" w14:textId="77777777" w:rsidR="00986A09" w:rsidRPr="00986A09" w:rsidRDefault="00986A09" w:rsidP="00986A09">
      <w:pPr>
        <w:widowControl/>
        <w:textAlignment w:val="baseline"/>
        <w:rPr>
          <w:rFonts w:ascii="Roboto" w:eastAsia="Times New Roman" w:hAnsi="Roboto" w:cs="Times New Roman"/>
          <w:b/>
          <w:szCs w:val="20"/>
        </w:rPr>
      </w:pPr>
      <w:bookmarkStart w:id="85" w:name="Department_of_Energy"/>
      <w:bookmarkEnd w:id="85"/>
      <w:r w:rsidRPr="00986A09">
        <w:rPr>
          <w:rFonts w:ascii="Roboto" w:eastAsia="Times New Roman" w:hAnsi="Roboto" w:cs="Times New Roman"/>
          <w:b/>
          <w:szCs w:val="20"/>
        </w:rPr>
        <w:t>Department of Energy</w:t>
      </w:r>
    </w:p>
    <w:p w14:paraId="78CC6B42" w14:textId="77777777" w:rsidR="00986A09" w:rsidRPr="00986A09" w:rsidRDefault="003C2F11" w:rsidP="00986A09">
      <w:pPr>
        <w:widowControl/>
        <w:textAlignment w:val="baseline"/>
        <w:rPr>
          <w:rFonts w:ascii="Roboto" w:eastAsia="Times New Roman" w:hAnsi="Roboto" w:cs="Times New Roman"/>
          <w:szCs w:val="20"/>
        </w:rPr>
      </w:pPr>
      <w:hyperlink r:id="rId27">
        <w:r w:rsidR="00986A09" w:rsidRPr="00986A09">
          <w:rPr>
            <w:rStyle w:val="Hyperlink"/>
            <w:rFonts w:ascii="Roboto" w:eastAsia="Times New Roman" w:hAnsi="Roboto" w:cs="Times New Roman"/>
            <w:szCs w:val="20"/>
          </w:rPr>
          <w:t>http://www.cio.doe.gov/Publications/csia/csia_final.pdf</w:t>
        </w:r>
      </w:hyperlink>
    </w:p>
    <w:p w14:paraId="553BC8CC" w14:textId="77777777" w:rsidR="00986A09" w:rsidRPr="00986A09" w:rsidRDefault="00986A09" w:rsidP="00986A09">
      <w:pPr>
        <w:widowControl/>
        <w:textAlignment w:val="baseline"/>
        <w:rPr>
          <w:rFonts w:ascii="Roboto" w:eastAsia="Times New Roman" w:hAnsi="Roboto" w:cs="Times New Roman"/>
          <w:szCs w:val="20"/>
        </w:rPr>
      </w:pPr>
    </w:p>
    <w:p w14:paraId="719323D5" w14:textId="77777777" w:rsidR="00986A09" w:rsidRPr="00986A09" w:rsidRDefault="00986A09" w:rsidP="00986A09">
      <w:pPr>
        <w:widowControl/>
        <w:textAlignment w:val="baseline"/>
        <w:rPr>
          <w:rFonts w:ascii="Roboto" w:eastAsia="Times New Roman" w:hAnsi="Roboto" w:cs="Times New Roman"/>
          <w:b/>
          <w:szCs w:val="20"/>
        </w:rPr>
      </w:pPr>
      <w:bookmarkStart w:id="86" w:name="Department_of_the_Interior"/>
      <w:bookmarkEnd w:id="86"/>
      <w:r w:rsidRPr="00986A09">
        <w:rPr>
          <w:rFonts w:ascii="Roboto" w:eastAsia="Times New Roman" w:hAnsi="Roboto" w:cs="Times New Roman"/>
          <w:b/>
          <w:szCs w:val="20"/>
        </w:rPr>
        <w:t>Department of the Interior</w:t>
      </w:r>
    </w:p>
    <w:p w14:paraId="34D28788" w14:textId="77777777" w:rsidR="00986A09" w:rsidRPr="00986A09" w:rsidRDefault="003C2F11" w:rsidP="00986A09">
      <w:pPr>
        <w:widowControl/>
        <w:textAlignment w:val="baseline"/>
        <w:rPr>
          <w:rFonts w:ascii="Roboto" w:eastAsia="Times New Roman" w:hAnsi="Roboto" w:cs="Times New Roman"/>
          <w:szCs w:val="20"/>
        </w:rPr>
      </w:pPr>
      <w:hyperlink r:id="rId28">
        <w:r w:rsidR="00986A09" w:rsidRPr="00986A09">
          <w:rPr>
            <w:rStyle w:val="Hyperlink"/>
            <w:rFonts w:ascii="Roboto" w:eastAsia="Times New Roman" w:hAnsi="Roboto" w:cs="Times New Roman"/>
            <w:szCs w:val="20"/>
          </w:rPr>
          <w:t>http://www.doi.gov/ocio/architecture/index.html</w:t>
        </w:r>
      </w:hyperlink>
    </w:p>
    <w:p w14:paraId="0BA64EA4" w14:textId="77777777" w:rsidR="00986A09" w:rsidRPr="00986A09" w:rsidRDefault="00986A09" w:rsidP="00986A09">
      <w:pPr>
        <w:widowControl/>
        <w:textAlignment w:val="baseline"/>
        <w:rPr>
          <w:rFonts w:ascii="Roboto" w:eastAsia="Times New Roman" w:hAnsi="Roboto" w:cs="Times New Roman"/>
          <w:szCs w:val="20"/>
        </w:rPr>
      </w:pPr>
    </w:p>
    <w:p w14:paraId="0623A214" w14:textId="77777777" w:rsidR="00986A09" w:rsidRPr="00986A09" w:rsidRDefault="00986A09" w:rsidP="00986A09">
      <w:pPr>
        <w:widowControl/>
        <w:textAlignment w:val="baseline"/>
        <w:rPr>
          <w:rFonts w:ascii="Roboto" w:eastAsia="Times New Roman" w:hAnsi="Roboto" w:cs="Times New Roman"/>
          <w:b/>
          <w:szCs w:val="20"/>
        </w:rPr>
      </w:pPr>
      <w:bookmarkStart w:id="87" w:name="State_of_New_Mexico"/>
      <w:bookmarkEnd w:id="87"/>
      <w:r w:rsidRPr="00986A09">
        <w:rPr>
          <w:rFonts w:ascii="Roboto" w:eastAsia="Times New Roman" w:hAnsi="Roboto" w:cs="Times New Roman"/>
          <w:b/>
          <w:szCs w:val="20"/>
        </w:rPr>
        <w:t>State of New Mexico</w:t>
      </w:r>
    </w:p>
    <w:p w14:paraId="200D8B18" w14:textId="77777777" w:rsidR="00986A09" w:rsidRPr="00986A09" w:rsidRDefault="003C2F11" w:rsidP="00986A09">
      <w:pPr>
        <w:widowControl/>
        <w:textAlignment w:val="baseline"/>
        <w:rPr>
          <w:rFonts w:ascii="Roboto" w:eastAsia="Times New Roman" w:hAnsi="Roboto" w:cs="Times New Roman"/>
          <w:szCs w:val="20"/>
        </w:rPr>
      </w:pPr>
      <w:hyperlink r:id="rId29">
        <w:r w:rsidR="00986A09" w:rsidRPr="00986A09">
          <w:rPr>
            <w:rStyle w:val="Hyperlink"/>
            <w:rFonts w:ascii="Roboto" w:eastAsia="Times New Roman" w:hAnsi="Roboto" w:cs="Times New Roman"/>
            <w:szCs w:val="20"/>
          </w:rPr>
          <w:t>http://www.cio.state.nm.us/architecture/index.html</w:t>
        </w:r>
      </w:hyperlink>
    </w:p>
    <w:p w14:paraId="429DE98A" w14:textId="77777777" w:rsidR="00986A09" w:rsidRPr="00986A09" w:rsidRDefault="00986A09" w:rsidP="00986A09">
      <w:pPr>
        <w:widowControl/>
        <w:textAlignment w:val="baseline"/>
        <w:rPr>
          <w:rFonts w:ascii="Roboto" w:eastAsia="Times New Roman" w:hAnsi="Roboto" w:cs="Times New Roman"/>
          <w:szCs w:val="20"/>
        </w:rPr>
      </w:pPr>
    </w:p>
    <w:p w14:paraId="3F153A76" w14:textId="77777777" w:rsidR="00986A09" w:rsidRPr="00986A09" w:rsidRDefault="00986A09" w:rsidP="00986A09">
      <w:pPr>
        <w:widowControl/>
        <w:textAlignment w:val="baseline"/>
        <w:rPr>
          <w:rFonts w:ascii="Roboto" w:eastAsia="Times New Roman" w:hAnsi="Roboto" w:cs="Times New Roman"/>
          <w:b/>
          <w:szCs w:val="20"/>
        </w:rPr>
      </w:pPr>
      <w:bookmarkStart w:id="88" w:name="State_of_Connecticut"/>
      <w:bookmarkEnd w:id="88"/>
      <w:r w:rsidRPr="00986A09">
        <w:rPr>
          <w:rFonts w:ascii="Roboto" w:eastAsia="Times New Roman" w:hAnsi="Roboto" w:cs="Times New Roman"/>
          <w:b/>
          <w:szCs w:val="20"/>
        </w:rPr>
        <w:t>State of Connecticut</w:t>
      </w:r>
    </w:p>
    <w:p w14:paraId="2C7086DA" w14:textId="77777777" w:rsidR="00986A09" w:rsidRPr="00986A09" w:rsidRDefault="003C2F11" w:rsidP="00986A09">
      <w:pPr>
        <w:widowControl/>
        <w:textAlignment w:val="baseline"/>
        <w:rPr>
          <w:rFonts w:ascii="Roboto" w:eastAsia="Times New Roman" w:hAnsi="Roboto" w:cs="Times New Roman"/>
          <w:szCs w:val="20"/>
        </w:rPr>
      </w:pPr>
      <w:hyperlink r:id="rId30">
        <w:r w:rsidR="00986A09" w:rsidRPr="00986A09">
          <w:rPr>
            <w:rStyle w:val="Hyperlink"/>
            <w:rFonts w:ascii="Roboto" w:eastAsia="Times New Roman" w:hAnsi="Roboto" w:cs="Times New Roman"/>
            <w:szCs w:val="20"/>
          </w:rPr>
          <w:t>http://www.ct.gov/doit/lib/doit/downloads/entpsys.pdf</w:t>
        </w:r>
      </w:hyperlink>
    </w:p>
    <w:p w14:paraId="73F225B2" w14:textId="77777777" w:rsidR="00986A09" w:rsidRPr="00986A09" w:rsidRDefault="00986A09" w:rsidP="00986A09">
      <w:pPr>
        <w:widowControl/>
        <w:textAlignment w:val="baseline"/>
        <w:rPr>
          <w:rFonts w:ascii="Roboto" w:eastAsia="Times New Roman" w:hAnsi="Roboto" w:cs="Times New Roman"/>
          <w:szCs w:val="20"/>
        </w:rPr>
      </w:pPr>
    </w:p>
    <w:p w14:paraId="2B9D08F7" w14:textId="77777777" w:rsidR="00986A09" w:rsidRPr="00986A09" w:rsidRDefault="00986A09" w:rsidP="00986A09">
      <w:pPr>
        <w:widowControl/>
        <w:textAlignment w:val="baseline"/>
        <w:rPr>
          <w:rFonts w:ascii="Roboto" w:eastAsia="Times New Roman" w:hAnsi="Roboto" w:cs="Times New Roman"/>
          <w:b/>
          <w:szCs w:val="20"/>
        </w:rPr>
      </w:pPr>
      <w:bookmarkStart w:id="89" w:name="State_of_North_Carolina"/>
      <w:bookmarkEnd w:id="89"/>
      <w:r w:rsidRPr="00986A09">
        <w:rPr>
          <w:rFonts w:ascii="Roboto" w:eastAsia="Times New Roman" w:hAnsi="Roboto" w:cs="Times New Roman"/>
          <w:b/>
          <w:szCs w:val="20"/>
        </w:rPr>
        <w:t>State of North Carolina</w:t>
      </w:r>
    </w:p>
    <w:p w14:paraId="426DA367" w14:textId="77777777" w:rsidR="00986A09" w:rsidRPr="00986A09" w:rsidRDefault="003C2F11" w:rsidP="00986A09">
      <w:pPr>
        <w:widowControl/>
        <w:textAlignment w:val="baseline"/>
        <w:rPr>
          <w:rFonts w:ascii="Roboto" w:eastAsia="Times New Roman" w:hAnsi="Roboto" w:cs="Times New Roman"/>
          <w:szCs w:val="20"/>
        </w:rPr>
      </w:pPr>
      <w:hyperlink r:id="rId31">
        <w:r w:rsidR="00986A09" w:rsidRPr="00986A09">
          <w:rPr>
            <w:rStyle w:val="Hyperlink"/>
            <w:rFonts w:ascii="Roboto" w:eastAsia="Times New Roman" w:hAnsi="Roboto" w:cs="Times New Roman"/>
            <w:szCs w:val="20"/>
          </w:rPr>
          <w:t>http://www.ncsta.gov/docs/whitepaper/domain/enterprisetecnologyoverview.pdf</w:t>
        </w:r>
      </w:hyperlink>
    </w:p>
    <w:p w14:paraId="03227EB0" w14:textId="77777777" w:rsidR="00986A09" w:rsidRPr="00986A09" w:rsidRDefault="00986A09" w:rsidP="00986A09">
      <w:pPr>
        <w:widowControl/>
        <w:textAlignment w:val="baseline"/>
        <w:rPr>
          <w:rFonts w:ascii="Roboto" w:eastAsia="Times New Roman" w:hAnsi="Roboto" w:cs="Times New Roman"/>
          <w:szCs w:val="20"/>
        </w:rPr>
      </w:pPr>
    </w:p>
    <w:p w14:paraId="5D62D85D" w14:textId="77777777" w:rsidR="00986A09" w:rsidRPr="00986A09" w:rsidRDefault="00986A09" w:rsidP="00986A09">
      <w:pPr>
        <w:widowControl/>
        <w:textAlignment w:val="baseline"/>
        <w:rPr>
          <w:rFonts w:ascii="Roboto" w:eastAsia="Times New Roman" w:hAnsi="Roboto" w:cs="Times New Roman"/>
          <w:b/>
          <w:szCs w:val="20"/>
        </w:rPr>
      </w:pPr>
      <w:bookmarkStart w:id="90" w:name="Industry_IT_Research_Organizations_and_C"/>
      <w:bookmarkEnd w:id="90"/>
      <w:r w:rsidRPr="00986A09">
        <w:rPr>
          <w:rFonts w:ascii="Roboto" w:eastAsia="Times New Roman" w:hAnsi="Roboto" w:cs="Times New Roman"/>
          <w:b/>
          <w:szCs w:val="20"/>
        </w:rPr>
        <w:t>Industry IT Research Organizations and Consortia:</w:t>
      </w:r>
    </w:p>
    <w:p w14:paraId="34134AFE" w14:textId="77777777" w:rsidR="00986A09" w:rsidRPr="00986A09" w:rsidRDefault="00986A09" w:rsidP="00986A09">
      <w:pPr>
        <w:widowControl/>
        <w:textAlignment w:val="baseline"/>
        <w:rPr>
          <w:rFonts w:ascii="Roboto" w:eastAsia="Times New Roman" w:hAnsi="Roboto" w:cs="Times New Roman"/>
          <w:b/>
          <w:szCs w:val="20"/>
        </w:rPr>
      </w:pPr>
      <w:r w:rsidRPr="00986A09">
        <w:rPr>
          <w:rFonts w:ascii="Roboto" w:eastAsia="Times New Roman" w:hAnsi="Roboto" w:cs="Times New Roman"/>
          <w:b/>
          <w:szCs w:val="20"/>
        </w:rPr>
        <w:t>Gartner, Inc.:</w:t>
      </w:r>
    </w:p>
    <w:p w14:paraId="6330CFA2" w14:textId="77777777" w:rsidR="00986A09" w:rsidRPr="00986A09" w:rsidRDefault="003C2F11" w:rsidP="00986A09">
      <w:pPr>
        <w:widowControl/>
        <w:textAlignment w:val="baseline"/>
        <w:rPr>
          <w:rFonts w:ascii="Roboto" w:eastAsia="Times New Roman" w:hAnsi="Roboto" w:cs="Times New Roman"/>
          <w:szCs w:val="20"/>
        </w:rPr>
      </w:pPr>
      <w:hyperlink r:id="rId32">
        <w:r w:rsidR="00986A09" w:rsidRPr="00986A09">
          <w:rPr>
            <w:rStyle w:val="Hyperlink"/>
            <w:rFonts w:ascii="Roboto" w:eastAsia="Times New Roman" w:hAnsi="Roboto" w:cs="Times New Roman"/>
            <w:szCs w:val="20"/>
          </w:rPr>
          <w:t>http://www.gartner.com</w:t>
        </w:r>
      </w:hyperlink>
    </w:p>
    <w:p w14:paraId="6D9C6229" w14:textId="77777777" w:rsidR="00986A09" w:rsidRDefault="00986A09" w:rsidP="00986A09">
      <w:pPr>
        <w:widowControl/>
        <w:textAlignment w:val="baseline"/>
        <w:rPr>
          <w:rFonts w:ascii="Roboto" w:eastAsia="Times New Roman" w:hAnsi="Roboto" w:cs="Times New Roman"/>
          <w:szCs w:val="20"/>
        </w:rPr>
      </w:pPr>
    </w:p>
    <w:p w14:paraId="070C713F" w14:textId="77777777" w:rsidR="00986A09" w:rsidRPr="00986A09" w:rsidRDefault="00986A09" w:rsidP="00986A09">
      <w:pPr>
        <w:widowControl/>
        <w:textAlignment w:val="baseline"/>
        <w:rPr>
          <w:rFonts w:ascii="Roboto" w:eastAsia="Times New Roman" w:hAnsi="Roboto" w:cs="Times New Roman"/>
          <w:b/>
          <w:i/>
          <w:szCs w:val="20"/>
        </w:rPr>
      </w:pPr>
      <w:r w:rsidRPr="00986A09">
        <w:rPr>
          <w:rFonts w:ascii="Roboto" w:eastAsia="Times New Roman" w:hAnsi="Roboto" w:cs="Times New Roman"/>
          <w:b/>
          <w:szCs w:val="20"/>
        </w:rPr>
        <w:t>The Open Group</w:t>
      </w:r>
      <w:r w:rsidRPr="00986A09">
        <w:rPr>
          <w:rFonts w:ascii="Roboto" w:eastAsia="Times New Roman" w:hAnsi="Roboto" w:cs="Times New Roman"/>
          <w:b/>
          <w:i/>
          <w:szCs w:val="20"/>
        </w:rPr>
        <w:t>:</w:t>
      </w:r>
    </w:p>
    <w:p w14:paraId="03613590" w14:textId="77777777"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The Open Group Architectural Framework Enterprise Edition Version 8.1 (2003) </w:t>
      </w:r>
      <w:hyperlink r:id="rId33">
        <w:r w:rsidRPr="00986A09">
          <w:rPr>
            <w:rStyle w:val="Hyperlink"/>
            <w:rFonts w:ascii="Roboto" w:eastAsia="Times New Roman" w:hAnsi="Roboto" w:cs="Times New Roman"/>
            <w:szCs w:val="20"/>
          </w:rPr>
          <w:t>http://www.opengroup.org/architecture/togaf/#download</w:t>
        </w:r>
      </w:hyperlink>
    </w:p>
    <w:p w14:paraId="43508737" w14:textId="77777777" w:rsidR="00986A09" w:rsidRPr="00986A09" w:rsidRDefault="00986A09" w:rsidP="00986A09">
      <w:pPr>
        <w:widowControl/>
        <w:textAlignment w:val="baseline"/>
        <w:rPr>
          <w:rFonts w:ascii="Roboto" w:eastAsia="Times New Roman" w:hAnsi="Roboto" w:cs="Times New Roman"/>
          <w:b/>
          <w:i/>
          <w:szCs w:val="20"/>
        </w:rPr>
      </w:pPr>
      <w:bookmarkStart w:id="91" w:name="ZIFA:"/>
      <w:bookmarkEnd w:id="91"/>
      <w:r w:rsidRPr="00986A09">
        <w:rPr>
          <w:rFonts w:ascii="Roboto" w:eastAsia="Times New Roman" w:hAnsi="Roboto" w:cs="Times New Roman"/>
          <w:b/>
          <w:szCs w:val="20"/>
        </w:rPr>
        <w:t>ZIFA</w:t>
      </w:r>
      <w:r w:rsidRPr="00986A09">
        <w:rPr>
          <w:rFonts w:ascii="Roboto" w:eastAsia="Times New Roman" w:hAnsi="Roboto" w:cs="Times New Roman"/>
          <w:b/>
          <w:i/>
          <w:szCs w:val="20"/>
        </w:rPr>
        <w:t>:</w:t>
      </w:r>
    </w:p>
    <w:p w14:paraId="036021C6" w14:textId="77777777"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J.A. Zachman, Enterprise Architecture – A Framework, </w:t>
      </w:r>
      <w:hyperlink r:id="rId34">
        <w:r w:rsidRPr="00986A09">
          <w:rPr>
            <w:rStyle w:val="Hyperlink"/>
            <w:rFonts w:ascii="Roboto" w:eastAsia="Times New Roman" w:hAnsi="Roboto" w:cs="Times New Roman"/>
            <w:szCs w:val="20"/>
          </w:rPr>
          <w:t>http://www.ziaf.com</w:t>
        </w:r>
      </w:hyperlink>
    </w:p>
    <w:p w14:paraId="19FC65C6" w14:textId="77777777" w:rsidR="00986A09" w:rsidRPr="00986A09" w:rsidRDefault="00986A09" w:rsidP="00986A09">
      <w:pPr>
        <w:widowControl/>
        <w:textAlignment w:val="baseline"/>
        <w:rPr>
          <w:rFonts w:ascii="Roboto" w:eastAsia="Times New Roman" w:hAnsi="Roboto" w:cs="Times New Roman"/>
          <w:szCs w:val="20"/>
        </w:rPr>
      </w:pPr>
    </w:p>
    <w:p w14:paraId="02D9234B" w14:textId="77777777" w:rsidR="00986A09" w:rsidRPr="00986A09" w:rsidRDefault="00986A09" w:rsidP="00986A09">
      <w:pPr>
        <w:widowControl/>
        <w:textAlignment w:val="baseline"/>
        <w:rPr>
          <w:rFonts w:ascii="Roboto" w:eastAsia="Times New Roman" w:hAnsi="Roboto" w:cs="Times New Roman"/>
          <w:b/>
          <w:szCs w:val="20"/>
        </w:rPr>
      </w:pPr>
      <w:bookmarkStart w:id="92" w:name="Industry_Vendors_Whitepapers,_Research_R"/>
      <w:bookmarkEnd w:id="92"/>
      <w:r w:rsidRPr="00986A09">
        <w:rPr>
          <w:rFonts w:ascii="Roboto" w:eastAsia="Times New Roman" w:hAnsi="Roboto" w:cs="Times New Roman"/>
          <w:b/>
          <w:szCs w:val="20"/>
        </w:rPr>
        <w:t>Industry Vendors Whitepapers, Research Reports, and Publications.</w:t>
      </w:r>
    </w:p>
    <w:p w14:paraId="5F2B96DD" w14:textId="653E7CFD"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Sturm, R., Morris, W., and </w:t>
      </w:r>
      <w:proofErr w:type="spellStart"/>
      <w:r w:rsidRPr="00986A09">
        <w:rPr>
          <w:rFonts w:ascii="Roboto" w:eastAsia="Times New Roman" w:hAnsi="Roboto" w:cs="Times New Roman"/>
          <w:szCs w:val="20"/>
        </w:rPr>
        <w:t>Jender</w:t>
      </w:r>
      <w:proofErr w:type="spellEnd"/>
      <w:r w:rsidRPr="00986A09">
        <w:rPr>
          <w:rFonts w:ascii="Roboto" w:eastAsia="Times New Roman" w:hAnsi="Roboto" w:cs="Times New Roman"/>
          <w:szCs w:val="20"/>
        </w:rPr>
        <w:t xml:space="preserve">, M. (2000). </w:t>
      </w:r>
      <w:r w:rsidRPr="00986A09">
        <w:rPr>
          <w:rFonts w:ascii="Roboto" w:eastAsia="Times New Roman" w:hAnsi="Roboto" w:cs="Times New Roman"/>
          <w:i/>
          <w:szCs w:val="20"/>
        </w:rPr>
        <w:t>Foundations of Service Level Management</w:t>
      </w:r>
      <w:r w:rsidRPr="00986A09">
        <w:rPr>
          <w:rFonts w:ascii="Roboto" w:eastAsia="Times New Roman" w:hAnsi="Roboto" w:cs="Times New Roman"/>
          <w:szCs w:val="20"/>
        </w:rPr>
        <w:t xml:space="preserve">. </w:t>
      </w:r>
      <w:proofErr w:type="spellStart"/>
      <w:r w:rsidRPr="00986A09">
        <w:rPr>
          <w:rFonts w:ascii="Roboto" w:eastAsia="Times New Roman" w:hAnsi="Roboto" w:cs="Times New Roman"/>
          <w:szCs w:val="20"/>
        </w:rPr>
        <w:t>Sams</w:t>
      </w:r>
      <w:proofErr w:type="spellEnd"/>
      <w:r w:rsidRPr="00986A09">
        <w:rPr>
          <w:rFonts w:ascii="Roboto" w:eastAsia="Times New Roman" w:hAnsi="Roboto" w:cs="Times New Roman"/>
          <w:szCs w:val="20"/>
        </w:rPr>
        <w:t>, Macmillan USA Indianapolis.</w:t>
      </w:r>
    </w:p>
    <w:p w14:paraId="294DD299" w14:textId="77777777" w:rsidR="006C42D3" w:rsidRPr="00986A09" w:rsidRDefault="006C42D3" w:rsidP="00986A09">
      <w:pPr>
        <w:widowControl/>
        <w:textAlignment w:val="baseline"/>
        <w:rPr>
          <w:rFonts w:ascii="Roboto" w:eastAsia="Times New Roman" w:hAnsi="Roboto" w:cs="Times New Roman"/>
          <w:szCs w:val="20"/>
        </w:rPr>
      </w:pPr>
    </w:p>
    <w:p w14:paraId="264772FB" w14:textId="2794320F" w:rsidR="00986A09" w:rsidRDefault="00986A09" w:rsidP="00986A09">
      <w:pPr>
        <w:widowControl/>
        <w:textAlignment w:val="baseline"/>
        <w:rPr>
          <w:rFonts w:ascii="Roboto" w:eastAsia="Times New Roman" w:hAnsi="Roboto" w:cs="Times New Roman"/>
          <w:szCs w:val="20"/>
        </w:rPr>
      </w:pPr>
      <w:proofErr w:type="spellStart"/>
      <w:r w:rsidRPr="00986A09">
        <w:rPr>
          <w:rFonts w:ascii="Roboto" w:eastAsia="Times New Roman" w:hAnsi="Roboto" w:cs="Times New Roman"/>
          <w:szCs w:val="20"/>
        </w:rPr>
        <w:t>Menasce</w:t>
      </w:r>
      <w:proofErr w:type="spellEnd"/>
      <w:r w:rsidRPr="00986A09">
        <w:rPr>
          <w:rFonts w:ascii="Roboto" w:eastAsia="Times New Roman" w:hAnsi="Roboto" w:cs="Times New Roman"/>
          <w:szCs w:val="20"/>
        </w:rPr>
        <w:t xml:space="preserve">, D., Almeida, V., and Dowdy, L. (1994). </w:t>
      </w:r>
      <w:r w:rsidRPr="00986A09">
        <w:rPr>
          <w:rFonts w:ascii="Roboto" w:eastAsia="Times New Roman" w:hAnsi="Roboto" w:cs="Times New Roman"/>
          <w:i/>
          <w:szCs w:val="20"/>
        </w:rPr>
        <w:t>Capacity Planning and Performance Modeling</w:t>
      </w:r>
      <w:r w:rsidRPr="00986A09">
        <w:rPr>
          <w:rFonts w:ascii="Roboto" w:eastAsia="Times New Roman" w:hAnsi="Roboto" w:cs="Times New Roman"/>
          <w:szCs w:val="20"/>
        </w:rPr>
        <w:t>. Prentice Hall, Englewood Cliffs.</w:t>
      </w:r>
    </w:p>
    <w:p w14:paraId="7B512277" w14:textId="77777777" w:rsidR="006C42D3" w:rsidRPr="00986A09" w:rsidRDefault="006C42D3" w:rsidP="00986A09">
      <w:pPr>
        <w:widowControl/>
        <w:textAlignment w:val="baseline"/>
        <w:rPr>
          <w:rFonts w:ascii="Roboto" w:eastAsia="Times New Roman" w:hAnsi="Roboto" w:cs="Times New Roman"/>
          <w:szCs w:val="20"/>
        </w:rPr>
      </w:pPr>
    </w:p>
    <w:p w14:paraId="1E12D7BC" w14:textId="72A43832" w:rsidR="00986A09" w:rsidRDefault="00986A09" w:rsidP="00986A09">
      <w:pPr>
        <w:widowControl/>
        <w:textAlignment w:val="baseline"/>
        <w:rPr>
          <w:rFonts w:ascii="Roboto" w:eastAsia="Times New Roman" w:hAnsi="Roboto" w:cs="Times New Roman"/>
          <w:szCs w:val="20"/>
        </w:rPr>
      </w:pPr>
      <w:proofErr w:type="spellStart"/>
      <w:r w:rsidRPr="00986A09">
        <w:rPr>
          <w:rFonts w:ascii="Roboto" w:eastAsia="Times New Roman" w:hAnsi="Roboto" w:cs="Times New Roman"/>
          <w:szCs w:val="20"/>
        </w:rPr>
        <w:lastRenderedPageBreak/>
        <w:t>Kliem</w:t>
      </w:r>
      <w:proofErr w:type="spellEnd"/>
      <w:r w:rsidRPr="00986A09">
        <w:rPr>
          <w:rFonts w:ascii="Roboto" w:eastAsia="Times New Roman" w:hAnsi="Roboto" w:cs="Times New Roman"/>
          <w:szCs w:val="20"/>
        </w:rPr>
        <w:t xml:space="preserve">, R., and </w:t>
      </w:r>
      <w:proofErr w:type="spellStart"/>
      <w:r w:rsidRPr="00986A09">
        <w:rPr>
          <w:rFonts w:ascii="Roboto" w:eastAsia="Times New Roman" w:hAnsi="Roboto" w:cs="Times New Roman"/>
          <w:szCs w:val="20"/>
        </w:rPr>
        <w:t>Ludin</w:t>
      </w:r>
      <w:proofErr w:type="spellEnd"/>
      <w:r w:rsidRPr="00986A09">
        <w:rPr>
          <w:rFonts w:ascii="Roboto" w:eastAsia="Times New Roman" w:hAnsi="Roboto" w:cs="Times New Roman"/>
          <w:szCs w:val="20"/>
        </w:rPr>
        <w:t xml:space="preserve">, I. (1992). </w:t>
      </w:r>
      <w:r w:rsidRPr="00986A09">
        <w:rPr>
          <w:rFonts w:ascii="Roboto" w:eastAsia="Times New Roman" w:hAnsi="Roboto" w:cs="Times New Roman"/>
          <w:i/>
          <w:szCs w:val="20"/>
        </w:rPr>
        <w:t xml:space="preserve">Data Processing Manager’s Model Reports and Formants. </w:t>
      </w:r>
      <w:r w:rsidRPr="00986A09">
        <w:rPr>
          <w:rFonts w:ascii="Roboto" w:eastAsia="Times New Roman" w:hAnsi="Roboto" w:cs="Times New Roman"/>
          <w:szCs w:val="20"/>
        </w:rPr>
        <w:t>Prentice Hall, Englewood Cliffs.</w:t>
      </w:r>
    </w:p>
    <w:p w14:paraId="210CD7DE" w14:textId="77777777" w:rsidR="006C42D3" w:rsidRPr="00986A09" w:rsidRDefault="006C42D3" w:rsidP="00986A09">
      <w:pPr>
        <w:widowControl/>
        <w:textAlignment w:val="baseline"/>
        <w:rPr>
          <w:rFonts w:ascii="Roboto" w:eastAsia="Times New Roman" w:hAnsi="Roboto" w:cs="Times New Roman"/>
          <w:szCs w:val="20"/>
        </w:rPr>
      </w:pPr>
    </w:p>
    <w:p w14:paraId="53EB04E3" w14:textId="04C22350"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Chiu, D., and </w:t>
      </w:r>
      <w:proofErr w:type="spellStart"/>
      <w:r w:rsidRPr="00986A09">
        <w:rPr>
          <w:rFonts w:ascii="Roboto" w:eastAsia="Times New Roman" w:hAnsi="Roboto" w:cs="Times New Roman"/>
          <w:szCs w:val="20"/>
        </w:rPr>
        <w:t>Tsui</w:t>
      </w:r>
      <w:proofErr w:type="spellEnd"/>
      <w:r w:rsidRPr="00986A09">
        <w:rPr>
          <w:rFonts w:ascii="Roboto" w:eastAsia="Times New Roman" w:hAnsi="Roboto" w:cs="Times New Roman"/>
          <w:szCs w:val="20"/>
        </w:rPr>
        <w:t xml:space="preserve">, D. (2004). Modeling the Enterprise Infrastructure – An IT Service Management Approach. Retrieved 1/10/2006 from </w:t>
      </w:r>
      <w:hyperlink r:id="rId35">
        <w:r w:rsidRPr="00986A09">
          <w:rPr>
            <w:rStyle w:val="Hyperlink"/>
            <w:rFonts w:ascii="Roboto" w:eastAsia="Times New Roman" w:hAnsi="Roboto" w:cs="Times New Roman"/>
            <w:szCs w:val="20"/>
          </w:rPr>
          <w:t>http://www.bmo.com</w:t>
        </w:r>
      </w:hyperlink>
    </w:p>
    <w:p w14:paraId="26D1685D" w14:textId="77777777" w:rsidR="006C42D3" w:rsidRPr="00986A09" w:rsidRDefault="006C42D3" w:rsidP="00986A09">
      <w:pPr>
        <w:widowControl/>
        <w:textAlignment w:val="baseline"/>
        <w:rPr>
          <w:rFonts w:ascii="Roboto" w:eastAsia="Times New Roman" w:hAnsi="Roboto" w:cs="Times New Roman"/>
          <w:szCs w:val="20"/>
        </w:rPr>
      </w:pPr>
    </w:p>
    <w:p w14:paraId="7A275E24" w14:textId="4A9D8962"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“Effortless Systems Management – How IT Performance Management Can Deliver More Business Value with Lower Operating Costs and Less Effort”. Retrieved 1/7/2006 from </w:t>
      </w:r>
      <w:hyperlink r:id="rId36">
        <w:r w:rsidRPr="00986A09">
          <w:rPr>
            <w:rStyle w:val="Hyperlink"/>
            <w:rFonts w:ascii="Roboto" w:eastAsia="Times New Roman" w:hAnsi="Roboto" w:cs="Times New Roman"/>
            <w:szCs w:val="20"/>
          </w:rPr>
          <w:t>http://www.bmc.com</w:t>
        </w:r>
      </w:hyperlink>
    </w:p>
    <w:p w14:paraId="18AC4707" w14:textId="77777777" w:rsidR="006C42D3" w:rsidRPr="00986A09" w:rsidRDefault="006C42D3" w:rsidP="00986A09">
      <w:pPr>
        <w:widowControl/>
        <w:textAlignment w:val="baseline"/>
        <w:rPr>
          <w:rFonts w:ascii="Roboto" w:eastAsia="Times New Roman" w:hAnsi="Roboto" w:cs="Times New Roman"/>
          <w:szCs w:val="20"/>
        </w:rPr>
      </w:pPr>
    </w:p>
    <w:p w14:paraId="53537793" w14:textId="242D8387"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“IT Discovery – Enables IT Service Management”. Retrieved 11/20/05 from </w:t>
      </w:r>
      <w:hyperlink r:id="rId37">
        <w:r w:rsidRPr="00986A09">
          <w:rPr>
            <w:rStyle w:val="Hyperlink"/>
            <w:rFonts w:ascii="Roboto" w:eastAsia="Times New Roman" w:hAnsi="Roboto" w:cs="Times New Roman"/>
            <w:szCs w:val="20"/>
          </w:rPr>
          <w:t>http://enterprisemanagement.com</w:t>
        </w:r>
      </w:hyperlink>
    </w:p>
    <w:p w14:paraId="011B9D6D" w14:textId="77777777" w:rsidR="006C42D3" w:rsidRPr="00986A09" w:rsidRDefault="006C42D3" w:rsidP="00986A09">
      <w:pPr>
        <w:widowControl/>
        <w:textAlignment w:val="baseline"/>
        <w:rPr>
          <w:rFonts w:ascii="Roboto" w:eastAsia="Times New Roman" w:hAnsi="Roboto" w:cs="Times New Roman"/>
          <w:szCs w:val="20"/>
        </w:rPr>
      </w:pPr>
    </w:p>
    <w:p w14:paraId="441F1CD7" w14:textId="1B7307BC"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“ITIL Best Practices: Maximizing the Business Value of IT – Part II”. Retrieved 2/2/2006 from </w:t>
      </w:r>
      <w:hyperlink r:id="rId38">
        <w:r w:rsidRPr="00986A09">
          <w:rPr>
            <w:rStyle w:val="Hyperlink"/>
            <w:rFonts w:ascii="Roboto" w:eastAsia="Times New Roman" w:hAnsi="Roboto" w:cs="Times New Roman"/>
            <w:szCs w:val="20"/>
          </w:rPr>
          <w:t>Http://www.mercury.com</w:t>
        </w:r>
      </w:hyperlink>
    </w:p>
    <w:p w14:paraId="26FC866D" w14:textId="77777777" w:rsidR="006C42D3" w:rsidRPr="00986A09" w:rsidRDefault="006C42D3" w:rsidP="00986A09">
      <w:pPr>
        <w:widowControl/>
        <w:textAlignment w:val="baseline"/>
        <w:rPr>
          <w:rFonts w:ascii="Roboto" w:eastAsia="Times New Roman" w:hAnsi="Roboto" w:cs="Times New Roman"/>
          <w:szCs w:val="20"/>
        </w:rPr>
      </w:pPr>
    </w:p>
    <w:p w14:paraId="78A24728" w14:textId="40BDBB62"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“Best Practices for True Service-Delivery Implementation”. Retrieved 2/2/2006 from </w:t>
      </w:r>
      <w:hyperlink r:id="rId39">
        <w:r w:rsidRPr="00986A09">
          <w:rPr>
            <w:rStyle w:val="Hyperlink"/>
            <w:rFonts w:ascii="Roboto" w:eastAsia="Times New Roman" w:hAnsi="Roboto" w:cs="Times New Roman"/>
            <w:szCs w:val="20"/>
          </w:rPr>
          <w:t>http://www.mro.com</w:t>
        </w:r>
      </w:hyperlink>
    </w:p>
    <w:p w14:paraId="49CA6E23" w14:textId="77777777" w:rsidR="006C42D3" w:rsidRPr="00986A09" w:rsidRDefault="006C42D3" w:rsidP="00986A09">
      <w:pPr>
        <w:widowControl/>
        <w:textAlignment w:val="baseline"/>
        <w:rPr>
          <w:rFonts w:ascii="Roboto" w:eastAsia="Times New Roman" w:hAnsi="Roboto" w:cs="Times New Roman"/>
          <w:szCs w:val="20"/>
        </w:rPr>
      </w:pPr>
    </w:p>
    <w:p w14:paraId="0490CEAF" w14:textId="75F01A77"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“NASCIO Enterprise Architecture Development Tool-kit”. Retrieved 1/10/2006 from </w:t>
      </w:r>
      <w:hyperlink r:id="rId40">
        <w:r w:rsidRPr="00986A09">
          <w:rPr>
            <w:rStyle w:val="Hyperlink"/>
            <w:rFonts w:ascii="Roboto" w:eastAsia="Times New Roman" w:hAnsi="Roboto" w:cs="Times New Roman"/>
            <w:szCs w:val="20"/>
          </w:rPr>
          <w:t>http://www.nascio.org/publications/index.cfm</w:t>
        </w:r>
      </w:hyperlink>
    </w:p>
    <w:p w14:paraId="17343AB3" w14:textId="77777777" w:rsidR="006C42D3" w:rsidRPr="00986A09" w:rsidRDefault="006C42D3" w:rsidP="00986A09">
      <w:pPr>
        <w:widowControl/>
        <w:textAlignment w:val="baseline"/>
        <w:rPr>
          <w:rFonts w:ascii="Roboto" w:eastAsia="Times New Roman" w:hAnsi="Roboto" w:cs="Times New Roman"/>
          <w:szCs w:val="20"/>
        </w:rPr>
      </w:pPr>
    </w:p>
    <w:p w14:paraId="4255BA82" w14:textId="49BC950E"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“Aligning </w:t>
      </w:r>
      <w:proofErr w:type="spellStart"/>
      <w:r w:rsidRPr="00986A09">
        <w:rPr>
          <w:rFonts w:ascii="Roboto" w:eastAsia="Times New Roman" w:hAnsi="Roboto" w:cs="Times New Roman"/>
          <w:szCs w:val="20"/>
        </w:rPr>
        <w:t>CoBIT</w:t>
      </w:r>
      <w:proofErr w:type="spellEnd"/>
      <w:r w:rsidRPr="00986A09">
        <w:rPr>
          <w:rFonts w:ascii="Roboto" w:eastAsia="Times New Roman" w:hAnsi="Roboto" w:cs="Times New Roman"/>
          <w:szCs w:val="20"/>
        </w:rPr>
        <w:t xml:space="preserve">, ITIL and ISO 17799 for Business Benefit”. Retrieved 1/20/2006 from The IT Governance Institute </w:t>
      </w:r>
      <w:hyperlink r:id="rId41">
        <w:r w:rsidRPr="00986A09">
          <w:rPr>
            <w:rStyle w:val="Hyperlink"/>
            <w:rFonts w:ascii="Roboto" w:eastAsia="Times New Roman" w:hAnsi="Roboto" w:cs="Times New Roman"/>
            <w:szCs w:val="20"/>
          </w:rPr>
          <w:t>http://www.itgi.org</w:t>
        </w:r>
      </w:hyperlink>
    </w:p>
    <w:p w14:paraId="62AF247B" w14:textId="77777777" w:rsidR="006C42D3" w:rsidRPr="00986A09" w:rsidRDefault="006C42D3" w:rsidP="00986A09">
      <w:pPr>
        <w:widowControl/>
        <w:textAlignment w:val="baseline"/>
        <w:rPr>
          <w:rFonts w:ascii="Roboto" w:eastAsia="Times New Roman" w:hAnsi="Roboto" w:cs="Times New Roman"/>
          <w:szCs w:val="20"/>
        </w:rPr>
      </w:pPr>
    </w:p>
    <w:p w14:paraId="6DE0EA23" w14:textId="74178030"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“Key Criteria for Evaluating Application and Server Configuration Management Solutions”. Retrieved 1/23/2006 from </w:t>
      </w:r>
      <w:hyperlink r:id="rId42">
        <w:r w:rsidRPr="00986A09">
          <w:rPr>
            <w:rStyle w:val="Hyperlink"/>
            <w:rFonts w:ascii="Roboto" w:eastAsia="Times New Roman" w:hAnsi="Roboto" w:cs="Times New Roman"/>
            <w:szCs w:val="20"/>
          </w:rPr>
          <w:t>http://www.ptaknoelassociates.com</w:t>
        </w:r>
      </w:hyperlink>
    </w:p>
    <w:p w14:paraId="449D94CB" w14:textId="77777777" w:rsidR="006C42D3" w:rsidRPr="00986A09" w:rsidRDefault="006C42D3" w:rsidP="00986A09">
      <w:pPr>
        <w:widowControl/>
        <w:textAlignment w:val="baseline"/>
        <w:rPr>
          <w:rFonts w:ascii="Roboto" w:eastAsia="Times New Roman" w:hAnsi="Roboto" w:cs="Times New Roman"/>
          <w:szCs w:val="20"/>
        </w:rPr>
      </w:pPr>
    </w:p>
    <w:p w14:paraId="6883238B" w14:textId="6C620430"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“Microsoft Operations Framework”. Retrieved 12/15/2005 from </w:t>
      </w:r>
      <w:hyperlink r:id="rId43">
        <w:r w:rsidRPr="00986A09">
          <w:rPr>
            <w:rStyle w:val="Hyperlink"/>
            <w:rFonts w:ascii="Roboto" w:eastAsia="Times New Roman" w:hAnsi="Roboto" w:cs="Times New Roman"/>
            <w:szCs w:val="20"/>
          </w:rPr>
          <w:t>http://www.microsoft.com/mof</w:t>
        </w:r>
      </w:hyperlink>
    </w:p>
    <w:p w14:paraId="07479A7B" w14:textId="77777777" w:rsidR="006C42D3" w:rsidRPr="00986A09" w:rsidRDefault="006C42D3" w:rsidP="00986A09">
      <w:pPr>
        <w:widowControl/>
        <w:textAlignment w:val="baseline"/>
        <w:rPr>
          <w:rFonts w:ascii="Roboto" w:eastAsia="Times New Roman" w:hAnsi="Roboto" w:cs="Times New Roman"/>
          <w:szCs w:val="20"/>
        </w:rPr>
      </w:pPr>
    </w:p>
    <w:p w14:paraId="09F77BD1" w14:textId="60FE09AB"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“Operations Process Management – Automating IT Operations for Enhanced Efficiency and Effectiveness”. Retrieved 12/12/2005 from </w:t>
      </w:r>
      <w:hyperlink r:id="rId44">
        <w:r w:rsidRPr="00986A09">
          <w:rPr>
            <w:rStyle w:val="Hyperlink"/>
            <w:rFonts w:ascii="Roboto" w:eastAsia="Times New Roman" w:hAnsi="Roboto" w:cs="Times New Roman"/>
            <w:szCs w:val="20"/>
          </w:rPr>
          <w:t>http://www.optinuity.com</w:t>
        </w:r>
      </w:hyperlink>
    </w:p>
    <w:p w14:paraId="0CC5CCAD" w14:textId="77777777" w:rsidR="006C42D3" w:rsidRPr="00986A09" w:rsidRDefault="006C42D3" w:rsidP="00986A09">
      <w:pPr>
        <w:widowControl/>
        <w:textAlignment w:val="baseline"/>
        <w:rPr>
          <w:rFonts w:ascii="Roboto" w:eastAsia="Times New Roman" w:hAnsi="Roboto" w:cs="Times New Roman"/>
          <w:szCs w:val="20"/>
        </w:rPr>
      </w:pPr>
    </w:p>
    <w:p w14:paraId="7655BF1D" w14:textId="77777777"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“ITIL and HP OpenView – Challenges in ITIL Compliance in Technology Products”.</w:t>
      </w:r>
    </w:p>
    <w:p w14:paraId="5291B298" w14:textId="1B49BD60" w:rsid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Retrieved 1/20/2005 from </w:t>
      </w:r>
      <w:hyperlink r:id="rId45">
        <w:r w:rsidRPr="00986A09">
          <w:rPr>
            <w:rStyle w:val="Hyperlink"/>
            <w:rFonts w:ascii="Roboto" w:eastAsia="Times New Roman" w:hAnsi="Roboto" w:cs="Times New Roman"/>
            <w:szCs w:val="20"/>
          </w:rPr>
          <w:t>http://www.dream-catcher-inc.com</w:t>
        </w:r>
      </w:hyperlink>
    </w:p>
    <w:p w14:paraId="76F2CC03" w14:textId="77777777" w:rsidR="006C42D3" w:rsidRPr="00986A09" w:rsidRDefault="006C42D3" w:rsidP="00986A09">
      <w:pPr>
        <w:widowControl/>
        <w:textAlignment w:val="baseline"/>
        <w:rPr>
          <w:rFonts w:ascii="Roboto" w:eastAsia="Times New Roman" w:hAnsi="Roboto" w:cs="Times New Roman"/>
          <w:szCs w:val="20"/>
        </w:rPr>
      </w:pPr>
    </w:p>
    <w:p w14:paraId="3A7D632F" w14:textId="77777777" w:rsidR="00986A09" w:rsidRPr="00986A09" w:rsidRDefault="00986A09" w:rsidP="00986A09">
      <w:pPr>
        <w:widowControl/>
        <w:textAlignment w:val="baseline"/>
        <w:rPr>
          <w:rFonts w:ascii="Roboto" w:eastAsia="Times New Roman" w:hAnsi="Roboto" w:cs="Times New Roman"/>
          <w:szCs w:val="20"/>
        </w:rPr>
      </w:pPr>
      <w:r w:rsidRPr="00986A09">
        <w:rPr>
          <w:rFonts w:ascii="Roboto" w:eastAsia="Times New Roman" w:hAnsi="Roboto" w:cs="Times New Roman"/>
          <w:szCs w:val="20"/>
        </w:rPr>
        <w:t xml:space="preserve">“Event Correlation and Root Cause Analysis”. Retrieved 3/2/2006 from </w:t>
      </w:r>
      <w:hyperlink r:id="rId46">
        <w:r w:rsidRPr="00986A09">
          <w:rPr>
            <w:rStyle w:val="Hyperlink"/>
            <w:rFonts w:ascii="Roboto" w:eastAsia="Times New Roman" w:hAnsi="Roboto" w:cs="Times New Roman"/>
            <w:szCs w:val="20"/>
          </w:rPr>
          <w:t>http://www.ca.com</w:t>
        </w:r>
      </w:hyperlink>
    </w:p>
    <w:p w14:paraId="1E196529" w14:textId="77777777" w:rsidR="009D461A" w:rsidRPr="005C4292" w:rsidRDefault="009D461A" w:rsidP="005C4292"/>
    <w:sectPr w:rsidR="009D461A" w:rsidRPr="005C4292" w:rsidSect="00ED1740">
      <w:headerReference w:type="default" r:id="rId47"/>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050E" w14:textId="77777777" w:rsidR="00E72F9D" w:rsidRDefault="00E72F9D" w:rsidP="00854559">
      <w:r>
        <w:separator/>
      </w:r>
    </w:p>
  </w:endnote>
  <w:endnote w:type="continuationSeparator" w:id="0">
    <w:p w14:paraId="7C0A702F" w14:textId="77777777" w:rsidR="00E72F9D" w:rsidRDefault="00E72F9D" w:rsidP="00854559">
      <w:r>
        <w:continuationSeparator/>
      </w:r>
    </w:p>
  </w:endnote>
  <w:endnote w:type="continuationNotice" w:id="1">
    <w:p w14:paraId="15507431" w14:textId="77777777" w:rsidR="00E72F9D" w:rsidRDefault="00E72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EndPr/>
        <w:sdtContent>
          <w:p w14:paraId="3140F366" w14:textId="5A786821" w:rsidR="00DD1852" w:rsidRPr="00DD1852" w:rsidRDefault="00DD1852">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BD7E62">
              <w:rPr>
                <w:rFonts w:ascii="Roboto" w:hAnsi="Roboto"/>
                <w:bCs/>
                <w:noProof/>
                <w:szCs w:val="20"/>
              </w:rPr>
              <w:t>2</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BD7E62">
              <w:rPr>
                <w:rFonts w:ascii="Roboto" w:hAnsi="Roboto"/>
                <w:bCs/>
                <w:noProof/>
                <w:szCs w:val="20"/>
              </w:rPr>
              <w:t>5</w:t>
            </w:r>
            <w:r w:rsidRPr="00DD1852">
              <w:rPr>
                <w:rFonts w:ascii="Roboto" w:hAnsi="Roboto"/>
                <w:bCs/>
                <w:szCs w:val="20"/>
              </w:rPr>
              <w:fldChar w:fldCharType="end"/>
            </w:r>
          </w:p>
        </w:sdtContent>
      </w:sdt>
    </w:sdtContent>
  </w:sdt>
  <w:p w14:paraId="680A4E5D" w14:textId="77777777" w:rsidR="00DD1852" w:rsidRDefault="00DD1852">
    <w:pPr>
      <w:pStyle w:val="Footer"/>
    </w:pPr>
  </w:p>
  <w:p w14:paraId="7AE73609" w14:textId="77777777" w:rsidR="00BF1417" w:rsidRDefault="00BF1417"/>
  <w:p w14:paraId="6CFDD96C" w14:textId="77777777" w:rsidR="00BF1417" w:rsidRDefault="00BF1417"/>
  <w:p w14:paraId="7EECA9E3" w14:textId="77777777" w:rsidR="00BF1417" w:rsidRDefault="00BF1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0916" w14:textId="77777777" w:rsidR="00E72F9D" w:rsidRDefault="00E72F9D" w:rsidP="00854559">
      <w:r>
        <w:separator/>
      </w:r>
    </w:p>
  </w:footnote>
  <w:footnote w:type="continuationSeparator" w:id="0">
    <w:p w14:paraId="0E3F53CE" w14:textId="77777777" w:rsidR="00E72F9D" w:rsidRDefault="00E72F9D" w:rsidP="00854559">
      <w:r>
        <w:continuationSeparator/>
      </w:r>
    </w:p>
  </w:footnote>
  <w:footnote w:type="continuationNotice" w:id="1">
    <w:p w14:paraId="4C89FB67" w14:textId="77777777" w:rsidR="00E72F9D" w:rsidRDefault="00E72F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A4D" w14:textId="77777777" w:rsidR="00E07772" w:rsidRPr="00E07772" w:rsidRDefault="00E07772" w:rsidP="00E07772">
    <w:pPr>
      <w:rPr>
        <w:rFonts w:ascii="Roboto" w:hAnsi="Roboto"/>
      </w:rPr>
    </w:pPr>
    <w:r w:rsidRPr="00E07772">
      <w:rPr>
        <w:rFonts w:ascii="Roboto" w:hAnsi="Roboto"/>
      </w:rPr>
      <w:t>EA Standard (EA-225) ESM                                                                                              Version 1.2 04-06-2023</w:t>
    </w:r>
  </w:p>
  <w:p w14:paraId="36C18B28" w14:textId="77777777" w:rsidR="00BF1417" w:rsidRDefault="00BF1417"/>
  <w:p w14:paraId="626197F4" w14:textId="77777777" w:rsidR="00BF1417" w:rsidRDefault="00BF1417"/>
  <w:p w14:paraId="39E2E0F2" w14:textId="77777777" w:rsidR="00BF1417" w:rsidRDefault="00BF14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B30B24" w:rsidRDefault="00B30B24">
    <w:pPr>
      <w:pStyle w:val="Header"/>
    </w:pPr>
    <w:r>
      <w:rPr>
        <w:noProof/>
      </w:rPr>
      <w:drawing>
        <wp:anchor distT="0" distB="0" distL="114300" distR="114300" simplePos="0" relativeHeight="251658241" behindDoc="0" locked="0" layoutInCell="1" allowOverlap="1" wp14:anchorId="2BC86154" wp14:editId="2606FAB4">
          <wp:simplePos x="0" y="0"/>
          <wp:positionH relativeFrom="margin">
            <wp:posOffset>4968875</wp:posOffset>
          </wp:positionH>
          <wp:positionV relativeFrom="paragraph">
            <wp:posOffset>-955040</wp:posOffset>
          </wp:positionV>
          <wp:extent cx="951865" cy="199707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8A24A6" wp14:editId="74CC9F89">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2B"/>
    <w:multiLevelType w:val="hybridMultilevel"/>
    <w:tmpl w:val="BFDAA9B6"/>
    <w:lvl w:ilvl="0" w:tplc="5862107C">
      <w:numFmt w:val="bullet"/>
      <w:lvlText w:val="•"/>
      <w:lvlJc w:val="left"/>
      <w:pPr>
        <w:ind w:left="900" w:hanging="360"/>
      </w:pPr>
      <w:rPr>
        <w:rFonts w:ascii="Arial" w:eastAsia="Arial" w:hAnsi="Arial" w:cs="Arial" w:hint="default"/>
        <w:w w:val="129"/>
        <w:lang w:val="en-US" w:eastAsia="en-US" w:bidi="ar-SA"/>
      </w:rPr>
    </w:lvl>
    <w:lvl w:ilvl="1" w:tplc="DD6AE9F8">
      <w:numFmt w:val="bullet"/>
      <w:lvlText w:val="•"/>
      <w:lvlJc w:val="left"/>
      <w:pPr>
        <w:ind w:left="1620" w:hanging="358"/>
      </w:pPr>
      <w:rPr>
        <w:rFonts w:ascii="Arial" w:eastAsia="Arial" w:hAnsi="Arial" w:cs="Arial" w:hint="default"/>
        <w:b w:val="0"/>
        <w:bCs w:val="0"/>
        <w:i w:val="0"/>
        <w:iCs w:val="0"/>
        <w:w w:val="129"/>
        <w:sz w:val="24"/>
        <w:szCs w:val="24"/>
        <w:lang w:val="en-US" w:eastAsia="en-US" w:bidi="ar-SA"/>
      </w:rPr>
    </w:lvl>
    <w:lvl w:ilvl="2" w:tplc="70D4FB3A">
      <w:numFmt w:val="bullet"/>
      <w:lvlText w:val="•"/>
      <w:lvlJc w:val="left"/>
      <w:pPr>
        <w:ind w:left="2444" w:hanging="358"/>
      </w:pPr>
      <w:rPr>
        <w:rFonts w:hint="default"/>
        <w:lang w:val="en-US" w:eastAsia="en-US" w:bidi="ar-SA"/>
      </w:rPr>
    </w:lvl>
    <w:lvl w:ilvl="3" w:tplc="77DE0700">
      <w:numFmt w:val="bullet"/>
      <w:lvlText w:val="•"/>
      <w:lvlJc w:val="left"/>
      <w:pPr>
        <w:ind w:left="3268" w:hanging="358"/>
      </w:pPr>
      <w:rPr>
        <w:rFonts w:hint="default"/>
        <w:lang w:val="en-US" w:eastAsia="en-US" w:bidi="ar-SA"/>
      </w:rPr>
    </w:lvl>
    <w:lvl w:ilvl="4" w:tplc="017C402E">
      <w:numFmt w:val="bullet"/>
      <w:lvlText w:val="•"/>
      <w:lvlJc w:val="left"/>
      <w:pPr>
        <w:ind w:left="4093" w:hanging="358"/>
      </w:pPr>
      <w:rPr>
        <w:rFonts w:hint="default"/>
        <w:lang w:val="en-US" w:eastAsia="en-US" w:bidi="ar-SA"/>
      </w:rPr>
    </w:lvl>
    <w:lvl w:ilvl="5" w:tplc="6F82631E">
      <w:numFmt w:val="bullet"/>
      <w:lvlText w:val="•"/>
      <w:lvlJc w:val="left"/>
      <w:pPr>
        <w:ind w:left="4917" w:hanging="358"/>
      </w:pPr>
      <w:rPr>
        <w:rFonts w:hint="default"/>
        <w:lang w:val="en-US" w:eastAsia="en-US" w:bidi="ar-SA"/>
      </w:rPr>
    </w:lvl>
    <w:lvl w:ilvl="6" w:tplc="0B0ACAB2">
      <w:numFmt w:val="bullet"/>
      <w:lvlText w:val="•"/>
      <w:lvlJc w:val="left"/>
      <w:pPr>
        <w:ind w:left="5742" w:hanging="358"/>
      </w:pPr>
      <w:rPr>
        <w:rFonts w:hint="default"/>
        <w:lang w:val="en-US" w:eastAsia="en-US" w:bidi="ar-SA"/>
      </w:rPr>
    </w:lvl>
    <w:lvl w:ilvl="7" w:tplc="B8A8ACE4">
      <w:numFmt w:val="bullet"/>
      <w:lvlText w:val="•"/>
      <w:lvlJc w:val="left"/>
      <w:pPr>
        <w:ind w:left="6566" w:hanging="358"/>
      </w:pPr>
      <w:rPr>
        <w:rFonts w:hint="default"/>
        <w:lang w:val="en-US" w:eastAsia="en-US" w:bidi="ar-SA"/>
      </w:rPr>
    </w:lvl>
    <w:lvl w:ilvl="8" w:tplc="511877CC">
      <w:numFmt w:val="bullet"/>
      <w:lvlText w:val="•"/>
      <w:lvlJc w:val="left"/>
      <w:pPr>
        <w:ind w:left="7391" w:hanging="358"/>
      </w:pPr>
      <w:rPr>
        <w:rFonts w:hint="default"/>
        <w:lang w:val="en-US" w:eastAsia="en-US" w:bidi="ar-SA"/>
      </w:rPr>
    </w:lvl>
  </w:abstractNum>
  <w:abstractNum w:abstractNumId="1" w15:restartNumberingAfterBreak="0">
    <w:nsid w:val="057502E5"/>
    <w:multiLevelType w:val="multilevel"/>
    <w:tmpl w:val="5BB8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29EA"/>
    <w:multiLevelType w:val="hybridMultilevel"/>
    <w:tmpl w:val="473A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30D5B"/>
    <w:multiLevelType w:val="multilevel"/>
    <w:tmpl w:val="40069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17A7B"/>
    <w:multiLevelType w:val="hybridMultilevel"/>
    <w:tmpl w:val="455EB246"/>
    <w:lvl w:ilvl="0" w:tplc="CC92AE7C">
      <w:numFmt w:val="bullet"/>
      <w:lvlText w:val="•"/>
      <w:lvlJc w:val="left"/>
      <w:pPr>
        <w:ind w:left="900" w:hanging="360"/>
      </w:pPr>
      <w:rPr>
        <w:rFonts w:ascii="Arial" w:eastAsia="Arial" w:hAnsi="Arial" w:cs="Arial" w:hint="default"/>
        <w:b w:val="0"/>
        <w:bCs w:val="0"/>
        <w:i w:val="0"/>
        <w:iCs w:val="0"/>
        <w:w w:val="129"/>
        <w:sz w:val="24"/>
        <w:szCs w:val="24"/>
        <w:lang w:val="en-US" w:eastAsia="en-US" w:bidi="ar-SA"/>
      </w:rPr>
    </w:lvl>
    <w:lvl w:ilvl="1" w:tplc="6BEA4866">
      <w:numFmt w:val="bullet"/>
      <w:lvlText w:val="•"/>
      <w:lvlJc w:val="left"/>
      <w:pPr>
        <w:ind w:left="1714" w:hanging="360"/>
      </w:pPr>
      <w:rPr>
        <w:rFonts w:hint="default"/>
        <w:lang w:val="en-US" w:eastAsia="en-US" w:bidi="ar-SA"/>
      </w:rPr>
    </w:lvl>
    <w:lvl w:ilvl="2" w:tplc="082A6C36">
      <w:numFmt w:val="bullet"/>
      <w:lvlText w:val="•"/>
      <w:lvlJc w:val="left"/>
      <w:pPr>
        <w:ind w:left="2528" w:hanging="360"/>
      </w:pPr>
      <w:rPr>
        <w:rFonts w:hint="default"/>
        <w:lang w:val="en-US" w:eastAsia="en-US" w:bidi="ar-SA"/>
      </w:rPr>
    </w:lvl>
    <w:lvl w:ilvl="3" w:tplc="AF4A554E">
      <w:numFmt w:val="bullet"/>
      <w:lvlText w:val="•"/>
      <w:lvlJc w:val="left"/>
      <w:pPr>
        <w:ind w:left="3342" w:hanging="360"/>
      </w:pPr>
      <w:rPr>
        <w:rFonts w:hint="default"/>
        <w:lang w:val="en-US" w:eastAsia="en-US" w:bidi="ar-SA"/>
      </w:rPr>
    </w:lvl>
    <w:lvl w:ilvl="4" w:tplc="1700E1C0">
      <w:numFmt w:val="bullet"/>
      <w:lvlText w:val="•"/>
      <w:lvlJc w:val="left"/>
      <w:pPr>
        <w:ind w:left="4156" w:hanging="360"/>
      </w:pPr>
      <w:rPr>
        <w:rFonts w:hint="default"/>
        <w:lang w:val="en-US" w:eastAsia="en-US" w:bidi="ar-SA"/>
      </w:rPr>
    </w:lvl>
    <w:lvl w:ilvl="5" w:tplc="2346B8B6">
      <w:numFmt w:val="bullet"/>
      <w:lvlText w:val="•"/>
      <w:lvlJc w:val="left"/>
      <w:pPr>
        <w:ind w:left="4970" w:hanging="360"/>
      </w:pPr>
      <w:rPr>
        <w:rFonts w:hint="default"/>
        <w:lang w:val="en-US" w:eastAsia="en-US" w:bidi="ar-SA"/>
      </w:rPr>
    </w:lvl>
    <w:lvl w:ilvl="6" w:tplc="B1E0854E">
      <w:numFmt w:val="bullet"/>
      <w:lvlText w:val="•"/>
      <w:lvlJc w:val="left"/>
      <w:pPr>
        <w:ind w:left="5784" w:hanging="360"/>
      </w:pPr>
      <w:rPr>
        <w:rFonts w:hint="default"/>
        <w:lang w:val="en-US" w:eastAsia="en-US" w:bidi="ar-SA"/>
      </w:rPr>
    </w:lvl>
    <w:lvl w:ilvl="7" w:tplc="A80A0ADE">
      <w:numFmt w:val="bullet"/>
      <w:lvlText w:val="•"/>
      <w:lvlJc w:val="left"/>
      <w:pPr>
        <w:ind w:left="6598" w:hanging="360"/>
      </w:pPr>
      <w:rPr>
        <w:rFonts w:hint="default"/>
        <w:lang w:val="en-US" w:eastAsia="en-US" w:bidi="ar-SA"/>
      </w:rPr>
    </w:lvl>
    <w:lvl w:ilvl="8" w:tplc="41BE74B2">
      <w:numFmt w:val="bullet"/>
      <w:lvlText w:val="•"/>
      <w:lvlJc w:val="left"/>
      <w:pPr>
        <w:ind w:left="7412" w:hanging="360"/>
      </w:pPr>
      <w:rPr>
        <w:rFonts w:hint="default"/>
        <w:lang w:val="en-US" w:eastAsia="en-US" w:bidi="ar-SA"/>
      </w:rPr>
    </w:lvl>
  </w:abstractNum>
  <w:abstractNum w:abstractNumId="5" w15:restartNumberingAfterBreak="0">
    <w:nsid w:val="1BAD7F78"/>
    <w:multiLevelType w:val="hybridMultilevel"/>
    <w:tmpl w:val="C2A23B46"/>
    <w:lvl w:ilvl="0" w:tplc="5B7E4D6A">
      <w:numFmt w:val="bullet"/>
      <w:lvlText w:val="•"/>
      <w:lvlJc w:val="left"/>
      <w:pPr>
        <w:ind w:left="900" w:hanging="360"/>
      </w:pPr>
      <w:rPr>
        <w:rFonts w:ascii="Arial" w:eastAsia="Arial" w:hAnsi="Arial" w:cs="Arial" w:hint="default"/>
        <w:b w:val="0"/>
        <w:bCs w:val="0"/>
        <w:i w:val="0"/>
        <w:iCs w:val="0"/>
        <w:w w:val="129"/>
        <w:sz w:val="24"/>
        <w:szCs w:val="24"/>
        <w:lang w:val="en-US" w:eastAsia="en-US" w:bidi="ar-SA"/>
      </w:rPr>
    </w:lvl>
    <w:lvl w:ilvl="1" w:tplc="68FC1326">
      <w:numFmt w:val="bullet"/>
      <w:lvlText w:val="o"/>
      <w:lvlJc w:val="left"/>
      <w:pPr>
        <w:ind w:left="1620" w:hanging="360"/>
      </w:pPr>
      <w:rPr>
        <w:rFonts w:ascii="Courier New" w:eastAsia="Courier New" w:hAnsi="Courier New" w:cs="Courier New" w:hint="default"/>
        <w:b w:val="0"/>
        <w:bCs w:val="0"/>
        <w:i w:val="0"/>
        <w:iCs w:val="0"/>
        <w:w w:val="99"/>
        <w:sz w:val="24"/>
        <w:szCs w:val="24"/>
        <w:lang w:val="en-US" w:eastAsia="en-US" w:bidi="ar-SA"/>
      </w:rPr>
    </w:lvl>
    <w:lvl w:ilvl="2" w:tplc="FEAEFEEC">
      <w:numFmt w:val="bullet"/>
      <w:lvlText w:val="•"/>
      <w:lvlJc w:val="left"/>
      <w:pPr>
        <w:ind w:left="3300" w:hanging="360"/>
      </w:pPr>
      <w:rPr>
        <w:rFonts w:ascii="Arial" w:eastAsia="Arial" w:hAnsi="Arial" w:cs="Arial" w:hint="default"/>
        <w:b w:val="0"/>
        <w:bCs w:val="0"/>
        <w:i w:val="0"/>
        <w:iCs w:val="0"/>
        <w:w w:val="129"/>
        <w:sz w:val="24"/>
        <w:szCs w:val="24"/>
        <w:lang w:val="en-US" w:eastAsia="en-US" w:bidi="ar-SA"/>
      </w:rPr>
    </w:lvl>
    <w:lvl w:ilvl="3" w:tplc="614AE9A2">
      <w:numFmt w:val="bullet"/>
      <w:lvlText w:val="o"/>
      <w:lvlJc w:val="left"/>
      <w:pPr>
        <w:ind w:left="1620" w:hanging="360"/>
      </w:pPr>
      <w:rPr>
        <w:rFonts w:ascii="Courier New" w:eastAsia="Courier New" w:hAnsi="Courier New" w:cs="Courier New" w:hint="default"/>
        <w:b w:val="0"/>
        <w:bCs w:val="0"/>
        <w:i w:val="0"/>
        <w:iCs w:val="0"/>
        <w:w w:val="99"/>
        <w:sz w:val="24"/>
        <w:szCs w:val="24"/>
        <w:lang w:val="en-US" w:eastAsia="en-US" w:bidi="ar-SA"/>
      </w:rPr>
    </w:lvl>
    <w:lvl w:ilvl="4" w:tplc="B4105D26">
      <w:numFmt w:val="bullet"/>
      <w:lvlText w:val="•"/>
      <w:lvlJc w:val="left"/>
      <w:pPr>
        <w:ind w:left="4120" w:hanging="360"/>
      </w:pPr>
      <w:rPr>
        <w:rFonts w:hint="default"/>
        <w:lang w:val="en-US" w:eastAsia="en-US" w:bidi="ar-SA"/>
      </w:rPr>
    </w:lvl>
    <w:lvl w:ilvl="5" w:tplc="F0463C76">
      <w:numFmt w:val="bullet"/>
      <w:lvlText w:val="•"/>
      <w:lvlJc w:val="left"/>
      <w:pPr>
        <w:ind w:left="4940" w:hanging="360"/>
      </w:pPr>
      <w:rPr>
        <w:rFonts w:hint="default"/>
        <w:lang w:val="en-US" w:eastAsia="en-US" w:bidi="ar-SA"/>
      </w:rPr>
    </w:lvl>
    <w:lvl w:ilvl="6" w:tplc="E5D81F40">
      <w:numFmt w:val="bullet"/>
      <w:lvlText w:val="•"/>
      <w:lvlJc w:val="left"/>
      <w:pPr>
        <w:ind w:left="5760" w:hanging="360"/>
      </w:pPr>
      <w:rPr>
        <w:rFonts w:hint="default"/>
        <w:lang w:val="en-US" w:eastAsia="en-US" w:bidi="ar-SA"/>
      </w:rPr>
    </w:lvl>
    <w:lvl w:ilvl="7" w:tplc="28128420">
      <w:numFmt w:val="bullet"/>
      <w:lvlText w:val="•"/>
      <w:lvlJc w:val="left"/>
      <w:pPr>
        <w:ind w:left="6580" w:hanging="360"/>
      </w:pPr>
      <w:rPr>
        <w:rFonts w:hint="default"/>
        <w:lang w:val="en-US" w:eastAsia="en-US" w:bidi="ar-SA"/>
      </w:rPr>
    </w:lvl>
    <w:lvl w:ilvl="8" w:tplc="467C75A8">
      <w:numFmt w:val="bullet"/>
      <w:lvlText w:val="•"/>
      <w:lvlJc w:val="left"/>
      <w:pPr>
        <w:ind w:left="7400" w:hanging="360"/>
      </w:pPr>
      <w:rPr>
        <w:rFonts w:hint="default"/>
        <w:lang w:val="en-US" w:eastAsia="en-US" w:bidi="ar-SA"/>
      </w:rPr>
    </w:lvl>
  </w:abstractNum>
  <w:abstractNum w:abstractNumId="6" w15:restartNumberingAfterBreak="0">
    <w:nsid w:val="1E37642C"/>
    <w:multiLevelType w:val="hybridMultilevel"/>
    <w:tmpl w:val="7CA89E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D0C4D"/>
    <w:multiLevelType w:val="hybridMultilevel"/>
    <w:tmpl w:val="2CA4E240"/>
    <w:lvl w:ilvl="0" w:tplc="31AA8E36">
      <w:numFmt w:val="bullet"/>
      <w:lvlText w:val="•"/>
      <w:lvlJc w:val="left"/>
      <w:pPr>
        <w:ind w:left="1260" w:hanging="360"/>
      </w:pPr>
      <w:rPr>
        <w:rFonts w:ascii="Arial" w:eastAsia="Arial" w:hAnsi="Arial" w:cs="Arial" w:hint="default"/>
        <w:b w:val="0"/>
        <w:bCs w:val="0"/>
        <w:i w:val="0"/>
        <w:iCs w:val="0"/>
        <w:w w:val="129"/>
        <w:sz w:val="24"/>
        <w:szCs w:val="24"/>
        <w:lang w:val="en-US" w:eastAsia="en-US" w:bidi="ar-SA"/>
      </w:rPr>
    </w:lvl>
    <w:lvl w:ilvl="1" w:tplc="516C08C2">
      <w:numFmt w:val="bullet"/>
      <w:lvlText w:val="•"/>
      <w:lvlJc w:val="left"/>
      <w:pPr>
        <w:ind w:left="2038" w:hanging="360"/>
      </w:pPr>
      <w:rPr>
        <w:rFonts w:hint="default"/>
        <w:lang w:val="en-US" w:eastAsia="en-US" w:bidi="ar-SA"/>
      </w:rPr>
    </w:lvl>
    <w:lvl w:ilvl="2" w:tplc="5DA297B8">
      <w:numFmt w:val="bullet"/>
      <w:lvlText w:val="•"/>
      <w:lvlJc w:val="left"/>
      <w:pPr>
        <w:ind w:left="2816" w:hanging="360"/>
      </w:pPr>
      <w:rPr>
        <w:rFonts w:hint="default"/>
        <w:lang w:val="en-US" w:eastAsia="en-US" w:bidi="ar-SA"/>
      </w:rPr>
    </w:lvl>
    <w:lvl w:ilvl="3" w:tplc="0A3E4C68">
      <w:numFmt w:val="bullet"/>
      <w:lvlText w:val="•"/>
      <w:lvlJc w:val="left"/>
      <w:pPr>
        <w:ind w:left="3594" w:hanging="360"/>
      </w:pPr>
      <w:rPr>
        <w:rFonts w:hint="default"/>
        <w:lang w:val="en-US" w:eastAsia="en-US" w:bidi="ar-SA"/>
      </w:rPr>
    </w:lvl>
    <w:lvl w:ilvl="4" w:tplc="97146AC0">
      <w:numFmt w:val="bullet"/>
      <w:lvlText w:val="•"/>
      <w:lvlJc w:val="left"/>
      <w:pPr>
        <w:ind w:left="4372" w:hanging="360"/>
      </w:pPr>
      <w:rPr>
        <w:rFonts w:hint="default"/>
        <w:lang w:val="en-US" w:eastAsia="en-US" w:bidi="ar-SA"/>
      </w:rPr>
    </w:lvl>
    <w:lvl w:ilvl="5" w:tplc="B4D85F0E">
      <w:numFmt w:val="bullet"/>
      <w:lvlText w:val="•"/>
      <w:lvlJc w:val="left"/>
      <w:pPr>
        <w:ind w:left="5150" w:hanging="360"/>
      </w:pPr>
      <w:rPr>
        <w:rFonts w:hint="default"/>
        <w:lang w:val="en-US" w:eastAsia="en-US" w:bidi="ar-SA"/>
      </w:rPr>
    </w:lvl>
    <w:lvl w:ilvl="6" w:tplc="0428D920">
      <w:numFmt w:val="bullet"/>
      <w:lvlText w:val="•"/>
      <w:lvlJc w:val="left"/>
      <w:pPr>
        <w:ind w:left="5928" w:hanging="360"/>
      </w:pPr>
      <w:rPr>
        <w:rFonts w:hint="default"/>
        <w:lang w:val="en-US" w:eastAsia="en-US" w:bidi="ar-SA"/>
      </w:rPr>
    </w:lvl>
    <w:lvl w:ilvl="7" w:tplc="4480368E">
      <w:numFmt w:val="bullet"/>
      <w:lvlText w:val="•"/>
      <w:lvlJc w:val="left"/>
      <w:pPr>
        <w:ind w:left="6706" w:hanging="360"/>
      </w:pPr>
      <w:rPr>
        <w:rFonts w:hint="default"/>
        <w:lang w:val="en-US" w:eastAsia="en-US" w:bidi="ar-SA"/>
      </w:rPr>
    </w:lvl>
    <w:lvl w:ilvl="8" w:tplc="77487B6A">
      <w:numFmt w:val="bullet"/>
      <w:lvlText w:val="•"/>
      <w:lvlJc w:val="left"/>
      <w:pPr>
        <w:ind w:left="7484" w:hanging="360"/>
      </w:pPr>
      <w:rPr>
        <w:rFonts w:hint="default"/>
        <w:lang w:val="en-US" w:eastAsia="en-US" w:bidi="ar-SA"/>
      </w:rPr>
    </w:lvl>
  </w:abstractNum>
  <w:abstractNum w:abstractNumId="8" w15:restartNumberingAfterBreak="0">
    <w:nsid w:val="223A5221"/>
    <w:multiLevelType w:val="multilevel"/>
    <w:tmpl w:val="F570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D7D30"/>
    <w:multiLevelType w:val="hybridMultilevel"/>
    <w:tmpl w:val="0DCE0B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C531D13"/>
    <w:multiLevelType w:val="hybridMultilevel"/>
    <w:tmpl w:val="2CF4F622"/>
    <w:lvl w:ilvl="0" w:tplc="2D34AFDC">
      <w:numFmt w:val="bullet"/>
      <w:lvlText w:val="•"/>
      <w:lvlJc w:val="left"/>
      <w:pPr>
        <w:ind w:left="334" w:hanging="360"/>
      </w:pPr>
      <w:rPr>
        <w:rFonts w:ascii="Arial" w:eastAsia="Arial" w:hAnsi="Arial" w:cs="Arial" w:hint="default"/>
        <w:b w:val="0"/>
        <w:bCs w:val="0"/>
        <w:i w:val="0"/>
        <w:iCs w:val="0"/>
        <w:w w:val="129"/>
        <w:sz w:val="24"/>
        <w:szCs w:val="24"/>
        <w:lang w:val="en-US" w:eastAsia="en-US" w:bidi="ar-SA"/>
      </w:rPr>
    </w:lvl>
    <w:lvl w:ilvl="1" w:tplc="0660D194">
      <w:numFmt w:val="bullet"/>
      <w:lvlText w:val="•"/>
      <w:lvlJc w:val="left"/>
      <w:pPr>
        <w:ind w:left="900" w:hanging="358"/>
      </w:pPr>
      <w:rPr>
        <w:rFonts w:ascii="Arial" w:eastAsia="Arial" w:hAnsi="Arial" w:cs="Arial" w:hint="default"/>
        <w:b w:val="0"/>
        <w:bCs w:val="0"/>
        <w:i w:val="0"/>
        <w:iCs w:val="0"/>
        <w:w w:val="129"/>
        <w:sz w:val="24"/>
        <w:szCs w:val="24"/>
        <w:lang w:val="en-US" w:eastAsia="en-US" w:bidi="ar-SA"/>
      </w:rPr>
    </w:lvl>
    <w:lvl w:ilvl="2" w:tplc="9138A688">
      <w:numFmt w:val="bullet"/>
      <w:lvlText w:val="•"/>
      <w:lvlJc w:val="left"/>
      <w:pPr>
        <w:ind w:left="1581" w:hanging="358"/>
      </w:pPr>
      <w:rPr>
        <w:rFonts w:hint="default"/>
        <w:lang w:val="en-US" w:eastAsia="en-US" w:bidi="ar-SA"/>
      </w:rPr>
    </w:lvl>
    <w:lvl w:ilvl="3" w:tplc="52143590">
      <w:numFmt w:val="bullet"/>
      <w:lvlText w:val="•"/>
      <w:lvlJc w:val="left"/>
      <w:pPr>
        <w:ind w:left="2263" w:hanging="358"/>
      </w:pPr>
      <w:rPr>
        <w:rFonts w:hint="default"/>
        <w:lang w:val="en-US" w:eastAsia="en-US" w:bidi="ar-SA"/>
      </w:rPr>
    </w:lvl>
    <w:lvl w:ilvl="4" w:tplc="571C543E">
      <w:numFmt w:val="bullet"/>
      <w:lvlText w:val="•"/>
      <w:lvlJc w:val="left"/>
      <w:pPr>
        <w:ind w:left="2944" w:hanging="358"/>
      </w:pPr>
      <w:rPr>
        <w:rFonts w:hint="default"/>
        <w:lang w:val="en-US" w:eastAsia="en-US" w:bidi="ar-SA"/>
      </w:rPr>
    </w:lvl>
    <w:lvl w:ilvl="5" w:tplc="5AC22770">
      <w:numFmt w:val="bullet"/>
      <w:lvlText w:val="•"/>
      <w:lvlJc w:val="left"/>
      <w:pPr>
        <w:ind w:left="3626" w:hanging="358"/>
      </w:pPr>
      <w:rPr>
        <w:rFonts w:hint="default"/>
        <w:lang w:val="en-US" w:eastAsia="en-US" w:bidi="ar-SA"/>
      </w:rPr>
    </w:lvl>
    <w:lvl w:ilvl="6" w:tplc="63BC813A">
      <w:numFmt w:val="bullet"/>
      <w:lvlText w:val="•"/>
      <w:lvlJc w:val="left"/>
      <w:pPr>
        <w:ind w:left="4308" w:hanging="358"/>
      </w:pPr>
      <w:rPr>
        <w:rFonts w:hint="default"/>
        <w:lang w:val="en-US" w:eastAsia="en-US" w:bidi="ar-SA"/>
      </w:rPr>
    </w:lvl>
    <w:lvl w:ilvl="7" w:tplc="11A079B6">
      <w:numFmt w:val="bullet"/>
      <w:lvlText w:val="•"/>
      <w:lvlJc w:val="left"/>
      <w:pPr>
        <w:ind w:left="4989" w:hanging="358"/>
      </w:pPr>
      <w:rPr>
        <w:rFonts w:hint="default"/>
        <w:lang w:val="en-US" w:eastAsia="en-US" w:bidi="ar-SA"/>
      </w:rPr>
    </w:lvl>
    <w:lvl w:ilvl="8" w:tplc="CD9EA3DE">
      <w:numFmt w:val="bullet"/>
      <w:lvlText w:val="•"/>
      <w:lvlJc w:val="left"/>
      <w:pPr>
        <w:ind w:left="5671" w:hanging="358"/>
      </w:pPr>
      <w:rPr>
        <w:rFonts w:hint="default"/>
        <w:lang w:val="en-US" w:eastAsia="en-US" w:bidi="ar-SA"/>
      </w:rPr>
    </w:lvl>
  </w:abstractNum>
  <w:abstractNum w:abstractNumId="11" w15:restartNumberingAfterBreak="0">
    <w:nsid w:val="34AF4FEA"/>
    <w:multiLevelType w:val="multilevel"/>
    <w:tmpl w:val="221A90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2062D"/>
    <w:multiLevelType w:val="hybridMultilevel"/>
    <w:tmpl w:val="380CAFC8"/>
    <w:lvl w:ilvl="0" w:tplc="39AE2A10">
      <w:numFmt w:val="bullet"/>
      <w:lvlText w:val="•"/>
      <w:lvlJc w:val="left"/>
      <w:pPr>
        <w:ind w:left="1260" w:hanging="358"/>
      </w:pPr>
      <w:rPr>
        <w:rFonts w:ascii="Arial" w:eastAsia="Arial" w:hAnsi="Arial" w:cs="Arial" w:hint="default"/>
        <w:b w:val="0"/>
        <w:bCs w:val="0"/>
        <w:i w:val="0"/>
        <w:iCs w:val="0"/>
        <w:w w:val="129"/>
        <w:sz w:val="24"/>
        <w:szCs w:val="24"/>
        <w:lang w:val="en-US" w:eastAsia="en-US" w:bidi="ar-SA"/>
      </w:rPr>
    </w:lvl>
    <w:lvl w:ilvl="1" w:tplc="026649E8">
      <w:numFmt w:val="bullet"/>
      <w:lvlText w:val="•"/>
      <w:lvlJc w:val="left"/>
      <w:pPr>
        <w:ind w:left="1617" w:hanging="358"/>
      </w:pPr>
      <w:rPr>
        <w:rFonts w:ascii="Arial" w:eastAsia="Arial" w:hAnsi="Arial" w:cs="Arial" w:hint="default"/>
        <w:b w:val="0"/>
        <w:bCs w:val="0"/>
        <w:i w:val="0"/>
        <w:iCs w:val="0"/>
        <w:w w:val="129"/>
        <w:sz w:val="24"/>
        <w:szCs w:val="24"/>
        <w:lang w:val="en-US" w:eastAsia="en-US" w:bidi="ar-SA"/>
      </w:rPr>
    </w:lvl>
    <w:lvl w:ilvl="2" w:tplc="A2E489F4">
      <w:numFmt w:val="bullet"/>
      <w:lvlText w:val="•"/>
      <w:lvlJc w:val="left"/>
      <w:pPr>
        <w:ind w:left="2444" w:hanging="358"/>
      </w:pPr>
      <w:rPr>
        <w:rFonts w:hint="default"/>
        <w:lang w:val="en-US" w:eastAsia="en-US" w:bidi="ar-SA"/>
      </w:rPr>
    </w:lvl>
    <w:lvl w:ilvl="3" w:tplc="BA42F3EA">
      <w:numFmt w:val="bullet"/>
      <w:lvlText w:val="•"/>
      <w:lvlJc w:val="left"/>
      <w:pPr>
        <w:ind w:left="3268" w:hanging="358"/>
      </w:pPr>
      <w:rPr>
        <w:rFonts w:hint="default"/>
        <w:lang w:val="en-US" w:eastAsia="en-US" w:bidi="ar-SA"/>
      </w:rPr>
    </w:lvl>
    <w:lvl w:ilvl="4" w:tplc="DE54C1BA">
      <w:numFmt w:val="bullet"/>
      <w:lvlText w:val="•"/>
      <w:lvlJc w:val="left"/>
      <w:pPr>
        <w:ind w:left="4093" w:hanging="358"/>
      </w:pPr>
      <w:rPr>
        <w:rFonts w:hint="default"/>
        <w:lang w:val="en-US" w:eastAsia="en-US" w:bidi="ar-SA"/>
      </w:rPr>
    </w:lvl>
    <w:lvl w:ilvl="5" w:tplc="B43006B0">
      <w:numFmt w:val="bullet"/>
      <w:lvlText w:val="•"/>
      <w:lvlJc w:val="left"/>
      <w:pPr>
        <w:ind w:left="4917" w:hanging="358"/>
      </w:pPr>
      <w:rPr>
        <w:rFonts w:hint="default"/>
        <w:lang w:val="en-US" w:eastAsia="en-US" w:bidi="ar-SA"/>
      </w:rPr>
    </w:lvl>
    <w:lvl w:ilvl="6" w:tplc="FC2E1726">
      <w:numFmt w:val="bullet"/>
      <w:lvlText w:val="•"/>
      <w:lvlJc w:val="left"/>
      <w:pPr>
        <w:ind w:left="5742" w:hanging="358"/>
      </w:pPr>
      <w:rPr>
        <w:rFonts w:hint="default"/>
        <w:lang w:val="en-US" w:eastAsia="en-US" w:bidi="ar-SA"/>
      </w:rPr>
    </w:lvl>
    <w:lvl w:ilvl="7" w:tplc="82D6F212">
      <w:numFmt w:val="bullet"/>
      <w:lvlText w:val="•"/>
      <w:lvlJc w:val="left"/>
      <w:pPr>
        <w:ind w:left="6566" w:hanging="358"/>
      </w:pPr>
      <w:rPr>
        <w:rFonts w:hint="default"/>
        <w:lang w:val="en-US" w:eastAsia="en-US" w:bidi="ar-SA"/>
      </w:rPr>
    </w:lvl>
    <w:lvl w:ilvl="8" w:tplc="5A501FB4">
      <w:numFmt w:val="bullet"/>
      <w:lvlText w:val="•"/>
      <w:lvlJc w:val="left"/>
      <w:pPr>
        <w:ind w:left="7391" w:hanging="358"/>
      </w:pPr>
      <w:rPr>
        <w:rFonts w:hint="default"/>
        <w:lang w:val="en-US" w:eastAsia="en-US" w:bidi="ar-SA"/>
      </w:rPr>
    </w:lvl>
  </w:abstractNum>
  <w:abstractNum w:abstractNumId="13" w15:restartNumberingAfterBreak="0">
    <w:nsid w:val="39DA1A1B"/>
    <w:multiLevelType w:val="hybridMultilevel"/>
    <w:tmpl w:val="440E6030"/>
    <w:lvl w:ilvl="0" w:tplc="DD6AE9F8">
      <w:numFmt w:val="bullet"/>
      <w:lvlText w:val="•"/>
      <w:lvlJc w:val="left"/>
      <w:pPr>
        <w:ind w:left="2884" w:hanging="360"/>
      </w:pPr>
      <w:rPr>
        <w:rFonts w:ascii="Arial" w:eastAsia="Arial" w:hAnsi="Arial" w:cs="Arial" w:hint="default"/>
        <w:b w:val="0"/>
        <w:bCs w:val="0"/>
        <w:i w:val="0"/>
        <w:iCs w:val="0"/>
        <w:w w:val="129"/>
        <w:sz w:val="24"/>
        <w:szCs w:val="24"/>
        <w:lang w:val="en-US" w:eastAsia="en-US" w:bidi="ar-SA"/>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4" w15:restartNumberingAfterBreak="0">
    <w:nsid w:val="416457DC"/>
    <w:multiLevelType w:val="hybridMultilevel"/>
    <w:tmpl w:val="56F6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07D3C"/>
    <w:multiLevelType w:val="hybridMultilevel"/>
    <w:tmpl w:val="72E685F6"/>
    <w:lvl w:ilvl="0" w:tplc="D2E8CE82">
      <w:numFmt w:val="bullet"/>
      <w:lvlText w:val="•"/>
      <w:lvlJc w:val="left"/>
      <w:pPr>
        <w:ind w:left="900" w:hanging="360"/>
      </w:pPr>
      <w:rPr>
        <w:rFonts w:ascii="Arial" w:eastAsia="Arial" w:hAnsi="Arial" w:cs="Arial" w:hint="default"/>
        <w:b w:val="0"/>
        <w:bCs w:val="0"/>
        <w:i w:val="0"/>
        <w:iCs w:val="0"/>
        <w:w w:val="129"/>
        <w:sz w:val="24"/>
        <w:szCs w:val="24"/>
        <w:lang w:val="en-US" w:eastAsia="en-US" w:bidi="ar-SA"/>
      </w:rPr>
    </w:lvl>
    <w:lvl w:ilvl="1" w:tplc="F7644CEA">
      <w:numFmt w:val="bullet"/>
      <w:lvlText w:val="•"/>
      <w:lvlJc w:val="left"/>
      <w:pPr>
        <w:ind w:left="1714" w:hanging="360"/>
      </w:pPr>
      <w:rPr>
        <w:rFonts w:hint="default"/>
        <w:lang w:val="en-US" w:eastAsia="en-US" w:bidi="ar-SA"/>
      </w:rPr>
    </w:lvl>
    <w:lvl w:ilvl="2" w:tplc="3C54E4AA">
      <w:numFmt w:val="bullet"/>
      <w:lvlText w:val="•"/>
      <w:lvlJc w:val="left"/>
      <w:pPr>
        <w:ind w:left="2528" w:hanging="360"/>
      </w:pPr>
      <w:rPr>
        <w:rFonts w:hint="default"/>
        <w:lang w:val="en-US" w:eastAsia="en-US" w:bidi="ar-SA"/>
      </w:rPr>
    </w:lvl>
    <w:lvl w:ilvl="3" w:tplc="D34CBC66">
      <w:numFmt w:val="bullet"/>
      <w:lvlText w:val="•"/>
      <w:lvlJc w:val="left"/>
      <w:pPr>
        <w:ind w:left="3342" w:hanging="360"/>
      </w:pPr>
      <w:rPr>
        <w:rFonts w:hint="default"/>
        <w:lang w:val="en-US" w:eastAsia="en-US" w:bidi="ar-SA"/>
      </w:rPr>
    </w:lvl>
    <w:lvl w:ilvl="4" w:tplc="4A867C8C">
      <w:numFmt w:val="bullet"/>
      <w:lvlText w:val="•"/>
      <w:lvlJc w:val="left"/>
      <w:pPr>
        <w:ind w:left="4156" w:hanging="360"/>
      </w:pPr>
      <w:rPr>
        <w:rFonts w:hint="default"/>
        <w:lang w:val="en-US" w:eastAsia="en-US" w:bidi="ar-SA"/>
      </w:rPr>
    </w:lvl>
    <w:lvl w:ilvl="5" w:tplc="79B4647C">
      <w:numFmt w:val="bullet"/>
      <w:lvlText w:val="•"/>
      <w:lvlJc w:val="left"/>
      <w:pPr>
        <w:ind w:left="4970" w:hanging="360"/>
      </w:pPr>
      <w:rPr>
        <w:rFonts w:hint="default"/>
        <w:lang w:val="en-US" w:eastAsia="en-US" w:bidi="ar-SA"/>
      </w:rPr>
    </w:lvl>
    <w:lvl w:ilvl="6" w:tplc="7A08EFFE">
      <w:numFmt w:val="bullet"/>
      <w:lvlText w:val="•"/>
      <w:lvlJc w:val="left"/>
      <w:pPr>
        <w:ind w:left="5784" w:hanging="360"/>
      </w:pPr>
      <w:rPr>
        <w:rFonts w:hint="default"/>
        <w:lang w:val="en-US" w:eastAsia="en-US" w:bidi="ar-SA"/>
      </w:rPr>
    </w:lvl>
    <w:lvl w:ilvl="7" w:tplc="7C8464C2">
      <w:numFmt w:val="bullet"/>
      <w:lvlText w:val="•"/>
      <w:lvlJc w:val="left"/>
      <w:pPr>
        <w:ind w:left="6598" w:hanging="360"/>
      </w:pPr>
      <w:rPr>
        <w:rFonts w:hint="default"/>
        <w:lang w:val="en-US" w:eastAsia="en-US" w:bidi="ar-SA"/>
      </w:rPr>
    </w:lvl>
    <w:lvl w:ilvl="8" w:tplc="DB48FA66">
      <w:numFmt w:val="bullet"/>
      <w:lvlText w:val="•"/>
      <w:lvlJc w:val="left"/>
      <w:pPr>
        <w:ind w:left="7412" w:hanging="360"/>
      </w:pPr>
      <w:rPr>
        <w:rFonts w:hint="default"/>
        <w:lang w:val="en-US" w:eastAsia="en-US" w:bidi="ar-SA"/>
      </w:rPr>
    </w:lvl>
  </w:abstractNum>
  <w:abstractNum w:abstractNumId="16" w15:restartNumberingAfterBreak="0">
    <w:nsid w:val="523D3A29"/>
    <w:multiLevelType w:val="hybridMultilevel"/>
    <w:tmpl w:val="0ED8C812"/>
    <w:lvl w:ilvl="0" w:tplc="CFCC57F0">
      <w:numFmt w:val="bullet"/>
      <w:lvlText w:val="•"/>
      <w:lvlJc w:val="left"/>
      <w:pPr>
        <w:ind w:left="900" w:hanging="360"/>
      </w:pPr>
      <w:rPr>
        <w:rFonts w:ascii="Arial" w:eastAsia="Arial" w:hAnsi="Arial" w:cs="Arial" w:hint="default"/>
        <w:b w:val="0"/>
        <w:bCs w:val="0"/>
        <w:i w:val="0"/>
        <w:iCs w:val="0"/>
        <w:w w:val="129"/>
        <w:sz w:val="24"/>
        <w:szCs w:val="24"/>
        <w:lang w:val="en-US" w:eastAsia="en-US" w:bidi="ar-SA"/>
      </w:rPr>
    </w:lvl>
    <w:lvl w:ilvl="1" w:tplc="1B32D29C">
      <w:numFmt w:val="bullet"/>
      <w:lvlText w:val="•"/>
      <w:lvlJc w:val="left"/>
      <w:pPr>
        <w:ind w:left="1200" w:hanging="360"/>
      </w:pPr>
      <w:rPr>
        <w:rFonts w:ascii="Arial" w:eastAsia="Arial" w:hAnsi="Arial" w:cs="Arial" w:hint="default"/>
        <w:b w:val="0"/>
        <w:bCs w:val="0"/>
        <w:i w:val="0"/>
        <w:iCs w:val="0"/>
        <w:w w:val="129"/>
        <w:sz w:val="24"/>
        <w:szCs w:val="24"/>
        <w:lang w:val="en-US" w:eastAsia="en-US" w:bidi="ar-SA"/>
      </w:rPr>
    </w:lvl>
    <w:lvl w:ilvl="2" w:tplc="6C0EE31C">
      <w:numFmt w:val="bullet"/>
      <w:lvlText w:val="•"/>
      <w:lvlJc w:val="left"/>
      <w:pPr>
        <w:ind w:left="2071" w:hanging="360"/>
      </w:pPr>
      <w:rPr>
        <w:rFonts w:hint="default"/>
        <w:lang w:val="en-US" w:eastAsia="en-US" w:bidi="ar-SA"/>
      </w:rPr>
    </w:lvl>
    <w:lvl w:ilvl="3" w:tplc="5948ACDA">
      <w:numFmt w:val="bullet"/>
      <w:lvlText w:val="•"/>
      <w:lvlJc w:val="left"/>
      <w:pPr>
        <w:ind w:left="2942" w:hanging="360"/>
      </w:pPr>
      <w:rPr>
        <w:rFonts w:hint="default"/>
        <w:lang w:val="en-US" w:eastAsia="en-US" w:bidi="ar-SA"/>
      </w:rPr>
    </w:lvl>
    <w:lvl w:ilvl="4" w:tplc="D2301AEE">
      <w:numFmt w:val="bullet"/>
      <w:lvlText w:val="•"/>
      <w:lvlJc w:val="left"/>
      <w:pPr>
        <w:ind w:left="3813" w:hanging="360"/>
      </w:pPr>
      <w:rPr>
        <w:rFonts w:hint="default"/>
        <w:lang w:val="en-US" w:eastAsia="en-US" w:bidi="ar-SA"/>
      </w:rPr>
    </w:lvl>
    <w:lvl w:ilvl="5" w:tplc="8E06E02E">
      <w:numFmt w:val="bullet"/>
      <w:lvlText w:val="•"/>
      <w:lvlJc w:val="left"/>
      <w:pPr>
        <w:ind w:left="4684" w:hanging="360"/>
      </w:pPr>
      <w:rPr>
        <w:rFonts w:hint="default"/>
        <w:lang w:val="en-US" w:eastAsia="en-US" w:bidi="ar-SA"/>
      </w:rPr>
    </w:lvl>
    <w:lvl w:ilvl="6" w:tplc="F9C46CD6">
      <w:numFmt w:val="bullet"/>
      <w:lvlText w:val="•"/>
      <w:lvlJc w:val="left"/>
      <w:pPr>
        <w:ind w:left="5555" w:hanging="360"/>
      </w:pPr>
      <w:rPr>
        <w:rFonts w:hint="default"/>
        <w:lang w:val="en-US" w:eastAsia="en-US" w:bidi="ar-SA"/>
      </w:rPr>
    </w:lvl>
    <w:lvl w:ilvl="7" w:tplc="EB34D5C0">
      <w:numFmt w:val="bullet"/>
      <w:lvlText w:val="•"/>
      <w:lvlJc w:val="left"/>
      <w:pPr>
        <w:ind w:left="6426" w:hanging="360"/>
      </w:pPr>
      <w:rPr>
        <w:rFonts w:hint="default"/>
        <w:lang w:val="en-US" w:eastAsia="en-US" w:bidi="ar-SA"/>
      </w:rPr>
    </w:lvl>
    <w:lvl w:ilvl="8" w:tplc="AD123534">
      <w:numFmt w:val="bullet"/>
      <w:lvlText w:val="•"/>
      <w:lvlJc w:val="left"/>
      <w:pPr>
        <w:ind w:left="7297" w:hanging="360"/>
      </w:pPr>
      <w:rPr>
        <w:rFonts w:hint="default"/>
        <w:lang w:val="en-US" w:eastAsia="en-US" w:bidi="ar-SA"/>
      </w:rPr>
    </w:lvl>
  </w:abstractNum>
  <w:abstractNum w:abstractNumId="17" w15:restartNumberingAfterBreak="0">
    <w:nsid w:val="534E2879"/>
    <w:multiLevelType w:val="multilevel"/>
    <w:tmpl w:val="E6D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B459D0"/>
    <w:multiLevelType w:val="hybridMultilevel"/>
    <w:tmpl w:val="8FF422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0ED21B1"/>
    <w:multiLevelType w:val="hybridMultilevel"/>
    <w:tmpl w:val="5F746FF8"/>
    <w:lvl w:ilvl="0" w:tplc="1B1EC5A6">
      <w:numFmt w:val="bullet"/>
      <w:lvlText w:val="•"/>
      <w:lvlJc w:val="left"/>
      <w:pPr>
        <w:ind w:left="1260" w:hanging="360"/>
      </w:pPr>
      <w:rPr>
        <w:rFonts w:ascii="Arial" w:eastAsia="Arial" w:hAnsi="Arial" w:cs="Arial" w:hint="default"/>
        <w:b w:val="0"/>
        <w:bCs w:val="0"/>
        <w:i w:val="0"/>
        <w:iCs w:val="0"/>
        <w:w w:val="129"/>
        <w:sz w:val="24"/>
        <w:szCs w:val="24"/>
        <w:lang w:val="en-US" w:eastAsia="en-US" w:bidi="ar-SA"/>
      </w:rPr>
    </w:lvl>
    <w:lvl w:ilvl="1" w:tplc="1FF2125E">
      <w:numFmt w:val="bullet"/>
      <w:lvlText w:val="•"/>
      <w:lvlJc w:val="left"/>
      <w:pPr>
        <w:ind w:left="2038" w:hanging="360"/>
      </w:pPr>
      <w:rPr>
        <w:rFonts w:hint="default"/>
        <w:lang w:val="en-US" w:eastAsia="en-US" w:bidi="ar-SA"/>
      </w:rPr>
    </w:lvl>
    <w:lvl w:ilvl="2" w:tplc="0AE2D730">
      <w:numFmt w:val="bullet"/>
      <w:lvlText w:val="•"/>
      <w:lvlJc w:val="left"/>
      <w:pPr>
        <w:ind w:left="2816" w:hanging="360"/>
      </w:pPr>
      <w:rPr>
        <w:rFonts w:hint="default"/>
        <w:lang w:val="en-US" w:eastAsia="en-US" w:bidi="ar-SA"/>
      </w:rPr>
    </w:lvl>
    <w:lvl w:ilvl="3" w:tplc="CC986976">
      <w:numFmt w:val="bullet"/>
      <w:lvlText w:val="•"/>
      <w:lvlJc w:val="left"/>
      <w:pPr>
        <w:ind w:left="3594" w:hanging="360"/>
      </w:pPr>
      <w:rPr>
        <w:rFonts w:hint="default"/>
        <w:lang w:val="en-US" w:eastAsia="en-US" w:bidi="ar-SA"/>
      </w:rPr>
    </w:lvl>
    <w:lvl w:ilvl="4" w:tplc="54CC7F94">
      <w:numFmt w:val="bullet"/>
      <w:lvlText w:val="•"/>
      <w:lvlJc w:val="left"/>
      <w:pPr>
        <w:ind w:left="4372" w:hanging="360"/>
      </w:pPr>
      <w:rPr>
        <w:rFonts w:hint="default"/>
        <w:lang w:val="en-US" w:eastAsia="en-US" w:bidi="ar-SA"/>
      </w:rPr>
    </w:lvl>
    <w:lvl w:ilvl="5" w:tplc="AD2860A8">
      <w:numFmt w:val="bullet"/>
      <w:lvlText w:val="•"/>
      <w:lvlJc w:val="left"/>
      <w:pPr>
        <w:ind w:left="5150" w:hanging="360"/>
      </w:pPr>
      <w:rPr>
        <w:rFonts w:hint="default"/>
        <w:lang w:val="en-US" w:eastAsia="en-US" w:bidi="ar-SA"/>
      </w:rPr>
    </w:lvl>
    <w:lvl w:ilvl="6" w:tplc="91283E1A">
      <w:numFmt w:val="bullet"/>
      <w:lvlText w:val="•"/>
      <w:lvlJc w:val="left"/>
      <w:pPr>
        <w:ind w:left="5928" w:hanging="360"/>
      </w:pPr>
      <w:rPr>
        <w:rFonts w:hint="default"/>
        <w:lang w:val="en-US" w:eastAsia="en-US" w:bidi="ar-SA"/>
      </w:rPr>
    </w:lvl>
    <w:lvl w:ilvl="7" w:tplc="F9302A14">
      <w:numFmt w:val="bullet"/>
      <w:lvlText w:val="•"/>
      <w:lvlJc w:val="left"/>
      <w:pPr>
        <w:ind w:left="6706" w:hanging="360"/>
      </w:pPr>
      <w:rPr>
        <w:rFonts w:hint="default"/>
        <w:lang w:val="en-US" w:eastAsia="en-US" w:bidi="ar-SA"/>
      </w:rPr>
    </w:lvl>
    <w:lvl w:ilvl="8" w:tplc="9FE0E666">
      <w:numFmt w:val="bullet"/>
      <w:lvlText w:val="•"/>
      <w:lvlJc w:val="left"/>
      <w:pPr>
        <w:ind w:left="7484" w:hanging="360"/>
      </w:pPr>
      <w:rPr>
        <w:rFonts w:hint="default"/>
        <w:lang w:val="en-US" w:eastAsia="en-US" w:bidi="ar-SA"/>
      </w:rPr>
    </w:lvl>
  </w:abstractNum>
  <w:abstractNum w:abstractNumId="20" w15:restartNumberingAfterBreak="0">
    <w:nsid w:val="61F66460"/>
    <w:multiLevelType w:val="hybridMultilevel"/>
    <w:tmpl w:val="B3B0E44A"/>
    <w:lvl w:ilvl="0" w:tplc="931E4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B580D"/>
    <w:multiLevelType w:val="multilevel"/>
    <w:tmpl w:val="533A7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21B3C"/>
    <w:multiLevelType w:val="multilevel"/>
    <w:tmpl w:val="F482B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36B0A"/>
    <w:multiLevelType w:val="hybridMultilevel"/>
    <w:tmpl w:val="BB6CD5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329383F"/>
    <w:multiLevelType w:val="hybridMultilevel"/>
    <w:tmpl w:val="0D2A753C"/>
    <w:lvl w:ilvl="0" w:tplc="230E38C0">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88E42162">
      <w:numFmt w:val="bullet"/>
      <w:lvlText w:val="•"/>
      <w:lvlJc w:val="left"/>
      <w:pPr>
        <w:ind w:left="900" w:hanging="360"/>
      </w:pPr>
      <w:rPr>
        <w:rFonts w:ascii="Arial" w:eastAsia="Arial" w:hAnsi="Arial" w:cs="Arial" w:hint="default"/>
        <w:b w:val="0"/>
        <w:bCs w:val="0"/>
        <w:i w:val="0"/>
        <w:iCs w:val="0"/>
        <w:w w:val="129"/>
        <w:sz w:val="24"/>
        <w:szCs w:val="24"/>
        <w:lang w:val="en-US" w:eastAsia="en-US" w:bidi="ar-SA"/>
      </w:rPr>
    </w:lvl>
    <w:lvl w:ilvl="2" w:tplc="FCD88E54">
      <w:numFmt w:val="bullet"/>
      <w:lvlText w:val="•"/>
      <w:lvlJc w:val="left"/>
      <w:pPr>
        <w:ind w:left="2528" w:hanging="360"/>
      </w:pPr>
      <w:rPr>
        <w:rFonts w:hint="default"/>
        <w:lang w:val="en-US" w:eastAsia="en-US" w:bidi="ar-SA"/>
      </w:rPr>
    </w:lvl>
    <w:lvl w:ilvl="3" w:tplc="BFB4D66E">
      <w:numFmt w:val="bullet"/>
      <w:lvlText w:val="•"/>
      <w:lvlJc w:val="left"/>
      <w:pPr>
        <w:ind w:left="3342" w:hanging="360"/>
      </w:pPr>
      <w:rPr>
        <w:rFonts w:hint="default"/>
        <w:lang w:val="en-US" w:eastAsia="en-US" w:bidi="ar-SA"/>
      </w:rPr>
    </w:lvl>
    <w:lvl w:ilvl="4" w:tplc="B14A0E3A">
      <w:numFmt w:val="bullet"/>
      <w:lvlText w:val="•"/>
      <w:lvlJc w:val="left"/>
      <w:pPr>
        <w:ind w:left="4156" w:hanging="360"/>
      </w:pPr>
      <w:rPr>
        <w:rFonts w:hint="default"/>
        <w:lang w:val="en-US" w:eastAsia="en-US" w:bidi="ar-SA"/>
      </w:rPr>
    </w:lvl>
    <w:lvl w:ilvl="5" w:tplc="1CE04534">
      <w:numFmt w:val="bullet"/>
      <w:lvlText w:val="•"/>
      <w:lvlJc w:val="left"/>
      <w:pPr>
        <w:ind w:left="4970" w:hanging="360"/>
      </w:pPr>
      <w:rPr>
        <w:rFonts w:hint="default"/>
        <w:lang w:val="en-US" w:eastAsia="en-US" w:bidi="ar-SA"/>
      </w:rPr>
    </w:lvl>
    <w:lvl w:ilvl="6" w:tplc="3CFAC650">
      <w:numFmt w:val="bullet"/>
      <w:lvlText w:val="•"/>
      <w:lvlJc w:val="left"/>
      <w:pPr>
        <w:ind w:left="5784" w:hanging="360"/>
      </w:pPr>
      <w:rPr>
        <w:rFonts w:hint="default"/>
        <w:lang w:val="en-US" w:eastAsia="en-US" w:bidi="ar-SA"/>
      </w:rPr>
    </w:lvl>
    <w:lvl w:ilvl="7" w:tplc="734C9E82">
      <w:numFmt w:val="bullet"/>
      <w:lvlText w:val="•"/>
      <w:lvlJc w:val="left"/>
      <w:pPr>
        <w:ind w:left="6598" w:hanging="360"/>
      </w:pPr>
      <w:rPr>
        <w:rFonts w:hint="default"/>
        <w:lang w:val="en-US" w:eastAsia="en-US" w:bidi="ar-SA"/>
      </w:rPr>
    </w:lvl>
    <w:lvl w:ilvl="8" w:tplc="74102B9A">
      <w:numFmt w:val="bullet"/>
      <w:lvlText w:val="•"/>
      <w:lvlJc w:val="left"/>
      <w:pPr>
        <w:ind w:left="7412" w:hanging="360"/>
      </w:pPr>
      <w:rPr>
        <w:rFonts w:hint="default"/>
        <w:lang w:val="en-US" w:eastAsia="en-US" w:bidi="ar-SA"/>
      </w:rPr>
    </w:lvl>
  </w:abstractNum>
  <w:abstractNum w:abstractNumId="25"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F1320"/>
    <w:multiLevelType w:val="multilevel"/>
    <w:tmpl w:val="A9E4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742699">
    <w:abstractNumId w:val="1"/>
  </w:num>
  <w:num w:numId="2" w16cid:durableId="1666518826">
    <w:abstractNumId w:val="8"/>
  </w:num>
  <w:num w:numId="3" w16cid:durableId="1548759069">
    <w:abstractNumId w:val="26"/>
  </w:num>
  <w:num w:numId="4" w16cid:durableId="1465732178">
    <w:abstractNumId w:val="21"/>
  </w:num>
  <w:num w:numId="5" w16cid:durableId="1483153518">
    <w:abstractNumId w:val="3"/>
  </w:num>
  <w:num w:numId="6" w16cid:durableId="1223635531">
    <w:abstractNumId w:val="22"/>
  </w:num>
  <w:num w:numId="7" w16cid:durableId="1056275270">
    <w:abstractNumId w:val="17"/>
  </w:num>
  <w:num w:numId="8" w16cid:durableId="1144277638">
    <w:abstractNumId w:val="11"/>
  </w:num>
  <w:num w:numId="9" w16cid:durableId="1156531586">
    <w:abstractNumId w:val="25"/>
  </w:num>
  <w:num w:numId="10" w16cid:durableId="296762296">
    <w:abstractNumId w:val="20"/>
  </w:num>
  <w:num w:numId="11" w16cid:durableId="1445540600">
    <w:abstractNumId w:val="6"/>
  </w:num>
  <w:num w:numId="12" w16cid:durableId="726151359">
    <w:abstractNumId w:val="2"/>
  </w:num>
  <w:num w:numId="13" w16cid:durableId="64106723">
    <w:abstractNumId w:val="24"/>
  </w:num>
  <w:num w:numId="14" w16cid:durableId="1896575488">
    <w:abstractNumId w:val="4"/>
  </w:num>
  <w:num w:numId="15" w16cid:durableId="1153448236">
    <w:abstractNumId w:val="5"/>
  </w:num>
  <w:num w:numId="16" w16cid:durableId="534272895">
    <w:abstractNumId w:val="12"/>
  </w:num>
  <w:num w:numId="17" w16cid:durableId="2001541197">
    <w:abstractNumId w:val="16"/>
  </w:num>
  <w:num w:numId="18" w16cid:durableId="767500751">
    <w:abstractNumId w:val="14"/>
  </w:num>
  <w:num w:numId="19" w16cid:durableId="143160580">
    <w:abstractNumId w:val="23"/>
  </w:num>
  <w:num w:numId="20" w16cid:durableId="274098084">
    <w:abstractNumId w:val="13"/>
  </w:num>
  <w:num w:numId="21" w16cid:durableId="487094758">
    <w:abstractNumId w:val="10"/>
  </w:num>
  <w:num w:numId="22" w16cid:durableId="530146104">
    <w:abstractNumId w:val="7"/>
  </w:num>
  <w:num w:numId="23" w16cid:durableId="1857772132">
    <w:abstractNumId w:val="15"/>
  </w:num>
  <w:num w:numId="24" w16cid:durableId="1840342318">
    <w:abstractNumId w:val="19"/>
  </w:num>
  <w:num w:numId="25" w16cid:durableId="753673478">
    <w:abstractNumId w:val="0"/>
  </w:num>
  <w:num w:numId="26" w16cid:durableId="1024745280">
    <w:abstractNumId w:val="18"/>
  </w:num>
  <w:num w:numId="27" w16cid:durableId="1597596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35B5"/>
    <w:rsid w:val="00007DB9"/>
    <w:rsid w:val="00017D2E"/>
    <w:rsid w:val="000623F8"/>
    <w:rsid w:val="00085163"/>
    <w:rsid w:val="00090705"/>
    <w:rsid w:val="0009615B"/>
    <w:rsid w:val="000B5713"/>
    <w:rsid w:val="000C5144"/>
    <w:rsid w:val="000C7ABE"/>
    <w:rsid w:val="000F4612"/>
    <w:rsid w:val="00125083"/>
    <w:rsid w:val="001447D5"/>
    <w:rsid w:val="0015090B"/>
    <w:rsid w:val="00165DDF"/>
    <w:rsid w:val="00166B35"/>
    <w:rsid w:val="00175E7F"/>
    <w:rsid w:val="00186AD5"/>
    <w:rsid w:val="001B7A80"/>
    <w:rsid w:val="001D1EF6"/>
    <w:rsid w:val="001D249B"/>
    <w:rsid w:val="00201303"/>
    <w:rsid w:val="002473F5"/>
    <w:rsid w:val="00272A03"/>
    <w:rsid w:val="00294F65"/>
    <w:rsid w:val="002C43F9"/>
    <w:rsid w:val="002C6272"/>
    <w:rsid w:val="002E6B81"/>
    <w:rsid w:val="003026B7"/>
    <w:rsid w:val="00351ABC"/>
    <w:rsid w:val="003532D1"/>
    <w:rsid w:val="003947A9"/>
    <w:rsid w:val="003A2906"/>
    <w:rsid w:val="003B59A8"/>
    <w:rsid w:val="003C2F11"/>
    <w:rsid w:val="004174EB"/>
    <w:rsid w:val="00460C59"/>
    <w:rsid w:val="004729D3"/>
    <w:rsid w:val="004754EE"/>
    <w:rsid w:val="004826D8"/>
    <w:rsid w:val="004A5D97"/>
    <w:rsid w:val="004A6988"/>
    <w:rsid w:val="004D64E8"/>
    <w:rsid w:val="004E4863"/>
    <w:rsid w:val="004F43BB"/>
    <w:rsid w:val="00512C24"/>
    <w:rsid w:val="005257DE"/>
    <w:rsid w:val="005306B2"/>
    <w:rsid w:val="00550165"/>
    <w:rsid w:val="00552B29"/>
    <w:rsid w:val="00586AB0"/>
    <w:rsid w:val="005A381C"/>
    <w:rsid w:val="005B1E2B"/>
    <w:rsid w:val="005C0E13"/>
    <w:rsid w:val="005C4292"/>
    <w:rsid w:val="005F284B"/>
    <w:rsid w:val="00601F80"/>
    <w:rsid w:val="006105B5"/>
    <w:rsid w:val="006238A2"/>
    <w:rsid w:val="00633DF0"/>
    <w:rsid w:val="006375AB"/>
    <w:rsid w:val="00640174"/>
    <w:rsid w:val="00651853"/>
    <w:rsid w:val="00655398"/>
    <w:rsid w:val="0067464C"/>
    <w:rsid w:val="006A3549"/>
    <w:rsid w:val="006C42D3"/>
    <w:rsid w:val="006D0996"/>
    <w:rsid w:val="006E6B42"/>
    <w:rsid w:val="006F29CC"/>
    <w:rsid w:val="006F6F71"/>
    <w:rsid w:val="0071269A"/>
    <w:rsid w:val="00721AB7"/>
    <w:rsid w:val="0072281E"/>
    <w:rsid w:val="00730823"/>
    <w:rsid w:val="00735130"/>
    <w:rsid w:val="00747B15"/>
    <w:rsid w:val="007504B6"/>
    <w:rsid w:val="00757FD8"/>
    <w:rsid w:val="00762C00"/>
    <w:rsid w:val="00771A27"/>
    <w:rsid w:val="00777FDA"/>
    <w:rsid w:val="007871C3"/>
    <w:rsid w:val="007A708C"/>
    <w:rsid w:val="007B270A"/>
    <w:rsid w:val="007B49A7"/>
    <w:rsid w:val="00807D84"/>
    <w:rsid w:val="00852A5B"/>
    <w:rsid w:val="00852BDA"/>
    <w:rsid w:val="00854559"/>
    <w:rsid w:val="008865E3"/>
    <w:rsid w:val="008A2D31"/>
    <w:rsid w:val="008B143F"/>
    <w:rsid w:val="008F5122"/>
    <w:rsid w:val="00937BB6"/>
    <w:rsid w:val="00952C89"/>
    <w:rsid w:val="0096591A"/>
    <w:rsid w:val="009721B5"/>
    <w:rsid w:val="00986A09"/>
    <w:rsid w:val="009A517E"/>
    <w:rsid w:val="009D461A"/>
    <w:rsid w:val="00A0743F"/>
    <w:rsid w:val="00A145B7"/>
    <w:rsid w:val="00A16E4E"/>
    <w:rsid w:val="00A24D42"/>
    <w:rsid w:val="00A3149B"/>
    <w:rsid w:val="00A315A8"/>
    <w:rsid w:val="00A35E52"/>
    <w:rsid w:val="00A572D1"/>
    <w:rsid w:val="00A62E05"/>
    <w:rsid w:val="00A66ED0"/>
    <w:rsid w:val="00A71137"/>
    <w:rsid w:val="00A849CC"/>
    <w:rsid w:val="00A92175"/>
    <w:rsid w:val="00AA355C"/>
    <w:rsid w:val="00AD0810"/>
    <w:rsid w:val="00B01DB2"/>
    <w:rsid w:val="00B034F6"/>
    <w:rsid w:val="00B30B24"/>
    <w:rsid w:val="00B66140"/>
    <w:rsid w:val="00B9407B"/>
    <w:rsid w:val="00BD0B8C"/>
    <w:rsid w:val="00BD26FF"/>
    <w:rsid w:val="00BD3011"/>
    <w:rsid w:val="00BD63DB"/>
    <w:rsid w:val="00BD7E62"/>
    <w:rsid w:val="00BE1E6C"/>
    <w:rsid w:val="00BE2D14"/>
    <w:rsid w:val="00BE7859"/>
    <w:rsid w:val="00BF1417"/>
    <w:rsid w:val="00C126E1"/>
    <w:rsid w:val="00C2332A"/>
    <w:rsid w:val="00C2454D"/>
    <w:rsid w:val="00C32AA2"/>
    <w:rsid w:val="00C616C3"/>
    <w:rsid w:val="00C66E5B"/>
    <w:rsid w:val="00CA1B6A"/>
    <w:rsid w:val="00CC6173"/>
    <w:rsid w:val="00CD3480"/>
    <w:rsid w:val="00CE69BD"/>
    <w:rsid w:val="00D10BA2"/>
    <w:rsid w:val="00D11C07"/>
    <w:rsid w:val="00D15E07"/>
    <w:rsid w:val="00D31689"/>
    <w:rsid w:val="00D40559"/>
    <w:rsid w:val="00D41BA1"/>
    <w:rsid w:val="00D438A0"/>
    <w:rsid w:val="00D525BC"/>
    <w:rsid w:val="00D60199"/>
    <w:rsid w:val="00D6704E"/>
    <w:rsid w:val="00D74633"/>
    <w:rsid w:val="00DD1852"/>
    <w:rsid w:val="00DF4847"/>
    <w:rsid w:val="00E07772"/>
    <w:rsid w:val="00E12FF8"/>
    <w:rsid w:val="00E41FC8"/>
    <w:rsid w:val="00E72F9D"/>
    <w:rsid w:val="00E77B98"/>
    <w:rsid w:val="00EB5A4C"/>
    <w:rsid w:val="00EC0A2B"/>
    <w:rsid w:val="00ED1740"/>
    <w:rsid w:val="00ED7C35"/>
    <w:rsid w:val="00F151B4"/>
    <w:rsid w:val="00F17062"/>
    <w:rsid w:val="00F2077E"/>
    <w:rsid w:val="00F62788"/>
    <w:rsid w:val="00F64D46"/>
    <w:rsid w:val="00F85C1C"/>
    <w:rsid w:val="00FB7675"/>
    <w:rsid w:val="00FE4855"/>
    <w:rsid w:val="0959787B"/>
    <w:rsid w:val="0FD69018"/>
    <w:rsid w:val="14E939D6"/>
    <w:rsid w:val="1E549D71"/>
    <w:rsid w:val="3CF5936E"/>
    <w:rsid w:val="404F46CF"/>
    <w:rsid w:val="40FFFD15"/>
    <w:rsid w:val="4D3D8B6D"/>
    <w:rsid w:val="5C8168EC"/>
    <w:rsid w:val="696B3644"/>
    <w:rsid w:val="6F478B9E"/>
    <w:rsid w:val="7057D7FC"/>
    <w:rsid w:val="72998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F6E1"/>
  <w15:chartTrackingRefBased/>
  <w15:docId w15:val="{88ABF630-3DC8-4120-8F51-87C4160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C32AA2"/>
    <w:pPr>
      <w:ind w:left="360"/>
      <w:outlineLvl w:val="2"/>
    </w:pPr>
    <w:rPr>
      <w:rFonts w:ascii="Rajdhani" w:eastAsia="Verdana" w:hAnsi="Rajdhani" w:cs="Rajdhani"/>
      <w:b/>
      <w:bCs/>
      <w:sz w:val="28"/>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1"/>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C32AA2"/>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character" w:styleId="UnresolvedMention">
    <w:name w:val="Unresolved Mention"/>
    <w:basedOn w:val="DefaultParagraphFont"/>
    <w:uiPriority w:val="99"/>
    <w:semiHidden/>
    <w:unhideWhenUsed/>
    <w:rsid w:val="00CC6173"/>
    <w:rPr>
      <w:color w:val="605E5C"/>
      <w:shd w:val="clear" w:color="auto" w:fill="E1DFDD"/>
    </w:rPr>
  </w:style>
  <w:style w:type="character" w:customStyle="1" w:styleId="StyleVerdana10pt">
    <w:name w:val="Style Verdana 10 pt"/>
    <w:basedOn w:val="DefaultParagraphFont"/>
    <w:rsid w:val="005B1E2B"/>
    <w:rPr>
      <w:rFonts w:ascii="Verdana" w:hAnsi="Verdana"/>
      <w:sz w:val="20"/>
    </w:rPr>
  </w:style>
  <w:style w:type="paragraph" w:styleId="FootnoteText">
    <w:name w:val="footnote text"/>
    <w:basedOn w:val="Normal"/>
    <w:link w:val="FootnoteTextChar"/>
    <w:uiPriority w:val="99"/>
    <w:semiHidden/>
    <w:unhideWhenUsed/>
    <w:rsid w:val="00640174"/>
    <w:rPr>
      <w:szCs w:val="20"/>
    </w:rPr>
  </w:style>
  <w:style w:type="character" w:customStyle="1" w:styleId="FootnoteTextChar">
    <w:name w:val="Footnote Text Char"/>
    <w:basedOn w:val="DefaultParagraphFont"/>
    <w:link w:val="FootnoteText"/>
    <w:uiPriority w:val="99"/>
    <w:semiHidden/>
    <w:rsid w:val="00640174"/>
    <w:rPr>
      <w:rFonts w:cstheme="minorBidi"/>
      <w:szCs w:val="20"/>
    </w:rPr>
  </w:style>
  <w:style w:type="character" w:styleId="FootnoteReference">
    <w:name w:val="footnote reference"/>
    <w:basedOn w:val="DefaultParagraphFont"/>
    <w:uiPriority w:val="99"/>
    <w:semiHidden/>
    <w:unhideWhenUsed/>
    <w:rsid w:val="00640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chapter20.1/section2.2-2007/" TargetMode="External"/><Relationship Id="rId18" Type="http://schemas.openxmlformats.org/officeDocument/2006/relationships/image" Target="media/image1.png"/><Relationship Id="rId26" Type="http://schemas.openxmlformats.org/officeDocument/2006/relationships/hyperlink" Target="http://www.cio.gov/index.cfm" TargetMode="External"/><Relationship Id="rId39" Type="http://schemas.openxmlformats.org/officeDocument/2006/relationships/hyperlink" Target="http://www.mro.com/" TargetMode="External"/><Relationship Id="rId21" Type="http://schemas.openxmlformats.org/officeDocument/2006/relationships/hyperlink" Target="http://20000.fwtk.org/iso-" TargetMode="External"/><Relationship Id="rId34" Type="http://schemas.openxmlformats.org/officeDocument/2006/relationships/hyperlink" Target="http://www.ziaf.com/" TargetMode="External"/><Relationship Id="rId42" Type="http://schemas.openxmlformats.org/officeDocument/2006/relationships/hyperlink" Target="http://www.ptaknoelassociates.co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w.lis.virginia.gov/vacode/title2.2/chapter20.1/section2.2-2012/" TargetMode="External"/><Relationship Id="rId29" Type="http://schemas.openxmlformats.org/officeDocument/2006/relationships/hyperlink" Target="http://www.cio.state.nm.us/architecture/index.html" TargetMode="External"/><Relationship Id="rId11" Type="http://schemas.openxmlformats.org/officeDocument/2006/relationships/hyperlink" Target="https://www.vita.virginia.gov/policy--governance/architecture/enterprise-architecture/enterprise-architecture-standard-ea225/" TargetMode="External"/><Relationship Id="rId24" Type="http://schemas.openxmlformats.org/officeDocument/2006/relationships/hyperlink" Target="http://www.vita.virginia.gov/projects/cpm/glossary.cfm" TargetMode="External"/><Relationship Id="rId32" Type="http://schemas.openxmlformats.org/officeDocument/2006/relationships/hyperlink" Target="http://www.gartner.com/" TargetMode="External"/><Relationship Id="rId37" Type="http://schemas.openxmlformats.org/officeDocument/2006/relationships/hyperlink" Target="http://enterprisemanagement.com/" TargetMode="External"/><Relationship Id="rId40" Type="http://schemas.openxmlformats.org/officeDocument/2006/relationships/hyperlink" Target="http://www.nascio.org/publications/index.cfm" TargetMode="External"/><Relationship Id="rId45" Type="http://schemas.openxmlformats.org/officeDocument/2006/relationships/hyperlink" Target="http://www.dream-catcher-inc.com/" TargetMode="External"/><Relationship Id="rId5" Type="http://schemas.openxmlformats.org/officeDocument/2006/relationships/numbering" Target="numbering.xml"/><Relationship Id="rId15" Type="http://schemas.openxmlformats.org/officeDocument/2006/relationships/hyperlink" Target="https://law.lis.virginia.gov/vacode/title2.2/chapter20.1/section2.2-2009/" TargetMode="External"/><Relationship Id="rId23" Type="http://schemas.openxmlformats.org/officeDocument/2006/relationships/hyperlink" Target="http://www.microsoft.com/mof" TargetMode="External"/><Relationship Id="rId28" Type="http://schemas.openxmlformats.org/officeDocument/2006/relationships/hyperlink" Target="http://www.doi.gov/ocio/architecture/index.html" TargetMode="External"/><Relationship Id="rId36" Type="http://schemas.openxmlformats.org/officeDocument/2006/relationships/hyperlink" Target="http://www.bmc.com/"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ncsta.gov/docs/whitepaper/domain/enterprisetecnologyoverview.pdf" TargetMode="External"/><Relationship Id="rId44" Type="http://schemas.openxmlformats.org/officeDocument/2006/relationships/hyperlink" Target="http://www.optinui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20.1/section2.2-2007.1/" TargetMode="External"/><Relationship Id="rId22" Type="http://schemas.openxmlformats.org/officeDocument/2006/relationships/hyperlink" Target="http://www.microsoft.com/mof" TargetMode="External"/><Relationship Id="rId27" Type="http://schemas.openxmlformats.org/officeDocument/2006/relationships/hyperlink" Target="http://www.cio.doe.gov/Publications/csia/csia_final.pdf" TargetMode="External"/><Relationship Id="rId30" Type="http://schemas.openxmlformats.org/officeDocument/2006/relationships/hyperlink" Target="http://www.ct.gov/doit/lib/doit/downloads/entpsys.pdf" TargetMode="External"/><Relationship Id="rId35" Type="http://schemas.openxmlformats.org/officeDocument/2006/relationships/hyperlink" Target="http://www.bmo.com/" TargetMode="External"/><Relationship Id="rId43" Type="http://schemas.openxmlformats.org/officeDocument/2006/relationships/hyperlink" Target="http://www.microsoft.com/mo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ita.virginia.gov/policy--governance/architecture/enterprise-architecture/enterprise-architecture-standard-ea225/" TargetMode="External"/><Relationship Id="rId17" Type="http://schemas.openxmlformats.org/officeDocument/2006/relationships/hyperlink" Target="https://www.vita.virginia.gov/policy--governance/policies-standards--guidelines/" TargetMode="External"/><Relationship Id="rId25" Type="http://schemas.openxmlformats.org/officeDocument/2006/relationships/hyperlink" Target="http://apps.vita.virginia.gov/publicORCA" TargetMode="External"/><Relationship Id="rId33" Type="http://schemas.openxmlformats.org/officeDocument/2006/relationships/hyperlink" Target="http://www.opengroup.org/architecture/togaf/%23download" TargetMode="External"/><Relationship Id="rId38" Type="http://schemas.openxmlformats.org/officeDocument/2006/relationships/hyperlink" Target="http://www.mercury.com/" TargetMode="External"/><Relationship Id="rId46" Type="http://schemas.openxmlformats.org/officeDocument/2006/relationships/hyperlink" Target="http://www.ca.com/" TargetMode="External"/><Relationship Id="rId20" Type="http://schemas.openxmlformats.org/officeDocument/2006/relationships/hyperlink" Target="http://www.microsoft.com/mof" TargetMode="External"/><Relationship Id="rId41" Type="http://schemas.openxmlformats.org/officeDocument/2006/relationships/hyperlink" Target="http://www.itgi.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AF8BFB75-25F2-47DD-908D-16522FE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5ECFB-8B07-4807-B64D-CC03B7C1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33</Pages>
  <Words>11562</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Yagoub, Amira (VITA)</cp:lastModifiedBy>
  <cp:revision>20</cp:revision>
  <dcterms:created xsi:type="dcterms:W3CDTF">2023-04-13T19:46:00Z</dcterms:created>
  <dcterms:modified xsi:type="dcterms:W3CDTF">2023-04-27T19:05:00Z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